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9" w:rsidRDefault="001E1879">
      <w:pPr>
        <w:pStyle w:val="a3"/>
        <w:jc w:val="center"/>
        <w:divId w:val="258950636"/>
      </w:pPr>
      <w:r>
        <w:rPr>
          <w:noProof/>
        </w:rPr>
        <w:drawing>
          <wp:inline distT="0" distB="0" distL="0" distR="0">
            <wp:extent cx="1099185" cy="1050290"/>
            <wp:effectExtent l="0" t="0" r="5715" b="0"/>
            <wp:docPr id="1" name="Рисунок 1" descr="cid:001801d4b46e$86fcb49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801d4b46e$86fcb49c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ourier New" w:hAnsi="Courier New" w:cs="Courier New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 xml:space="preserve">ՃԱՄԲԱՐԱԿ ՀԱՄԱՅՆՔ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30010" cy="48895"/>
            <wp:effectExtent l="19050" t="0" r="889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79" w:rsidRDefault="001E1879">
      <w:pPr>
        <w:jc w:val="center"/>
        <w:divId w:val="25895063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24 ՀՈՒՆՎԱՐԻ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1E1879" w:rsidRDefault="001E1879">
      <w:pPr>
        <w:pStyle w:val="a3"/>
        <w:divId w:val="258950636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6 անդամներ:</w:t>
      </w:r>
    </w:p>
    <w:p w:rsidR="001E1879" w:rsidRDefault="001E1879">
      <w:pPr>
        <w:pStyle w:val="a3"/>
        <w:divId w:val="258950636"/>
      </w:pPr>
      <w:r>
        <w:rPr>
          <w:sz w:val="27"/>
          <w:szCs w:val="27"/>
        </w:rPr>
        <w:t>Բացակա էին` Գեվորգ Ադամյանը, Հարություն Համազասպյանը, Մխիթար Հայրապետյանը, Միշա Ղուկասյանը</w:t>
      </w:r>
    </w:p>
    <w:p w:rsidR="001E1879" w:rsidRDefault="001E1879">
      <w:pPr>
        <w:pStyle w:val="a3"/>
        <w:divId w:val="258950636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Համլետ Արամյան, Վրեժ Դանիելյան, Սիրաք Ռաֆայելյան, Հայկ Պողոսյան, Սերյոժա Ավալյան, Հակոբ Մարտիրոսյան</w:t>
      </w:r>
    </w:p>
    <w:p w:rsidR="001E1879" w:rsidRDefault="001E1879">
      <w:pPr>
        <w:pStyle w:val="a3"/>
        <w:divId w:val="258950636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Վազգեն Ադամյանը</w:t>
      </w:r>
    </w:p>
    <w:p w:rsidR="001E1879" w:rsidRDefault="001E1879">
      <w:pPr>
        <w:pStyle w:val="a3"/>
        <w:divId w:val="258950636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Արտակ Ստեփանյանը</w:t>
      </w:r>
    </w:p>
    <w:p w:rsidR="001E1879" w:rsidRDefault="001E1879">
      <w:pPr>
        <w:pStyle w:val="a3"/>
        <w:divId w:val="1844735815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ԱՎԱԳԱՆՈՒ՝ 24.01.2019 ԹՎԱԿԱՆԻ ԹԻՎ 1 ՀԵՐԹԱԿԱՆ ՆԻՍՏԻ ՕՐԱԿԱՐԳԸ ՀԱՍՏԱՏԵԼՈՒ ՄԱՍԻՆ </w:t>
      </w:r>
    </w:p>
    <w:p w:rsidR="001E1879" w:rsidRDefault="001E1879">
      <w:pPr>
        <w:pStyle w:val="a3"/>
        <w:jc w:val="right"/>
        <w:divId w:val="1844735815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divId w:val="1844735815"/>
      </w:pPr>
      <w:r>
        <w:t>Ղեկավարվելով «Տեղական ինքնակառավարման մասին» ՀՀ օրենքի 14-րդ հոդվածի պահանջներով.</w:t>
      </w:r>
    </w:p>
    <w:p w:rsidR="001E1879" w:rsidRDefault="001E1879">
      <w:pPr>
        <w:pStyle w:val="a3"/>
        <w:divId w:val="1844735815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Հաստատել համայնքի ավագանու` 24.01.2019թ. թիվ 1 հերթական նիստի հետևյալ օրակարգը՝</w:t>
      </w:r>
    </w:p>
    <w:p w:rsidR="001E1879" w:rsidRDefault="001E1879">
      <w:pPr>
        <w:divId w:val="1844735815"/>
        <w:rPr>
          <w:rFonts w:ascii="GHEA Grapalat" w:eastAsia="Times New Roman" w:hAnsi="GHEA Grapalat"/>
        </w:rPr>
      </w:pPr>
    </w:p>
    <w:p w:rsidR="001E1879" w:rsidRDefault="001E1879" w:rsidP="001E1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447358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 ՀԱՄԱՅՆՔԻ 2019 ԹՎԱԿԱՆԻ ԲՅՈՒՋԵՆ ՀԱՍՏԱՏԵԼՈՒ ՄԱՍԻՆ</w:t>
      </w:r>
    </w:p>
    <w:p w:rsidR="001E1879" w:rsidRDefault="001E1879" w:rsidP="001E1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447358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>ՃԱՄԲԱՐԱԿԻ ՀԱՄԱՅՆՔԱՊԵՏԱՐԱՆԻ ԽՆԱՄԱԿԱԼՈՒԹՅԱՆ ԵՎ ՀՈԳԵԲԱՐՁՈՒԹՅԱՆ ՀԱՆՁՆԱԺՈՂՈՎԻ 2019 ԹՎԱԿԱՆԻ ԱՇԽԱՏԱՆՔԱՅԻՆ ԾՐԱԳԻՐԸ ՀԱՍՏԱՏԵԼՈՒ ՄԱՍԻՆ</w:t>
      </w:r>
    </w:p>
    <w:p w:rsidR="001E1879" w:rsidRDefault="001E1879" w:rsidP="001E1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447358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 ՀԱՄԱՅՆՔԻ ԱՎԱԳԱՆՈՒ ԱՆԴԱՄ ՄԽԻԹԱՐ ՀԱՅՐԱՊԵՏՅԱՆԻ ԼԻԱԶՈՐՈՒԹՅՈՒՆՆԵՐԸ ԴԱԴԱՐԵՑՆԵԼՈՒ ՄԱՍԻՆ</w:t>
      </w:r>
    </w:p>
    <w:p w:rsidR="001E1879" w:rsidRDefault="001E1879" w:rsidP="001E1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447358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ՀԱՄԱՅՆՔԻ ԵՆԹԱԿԱՅՈՒԹՅԱՆ ՀԱՄԱՅՆՔԱՅԻՆ ՈՉ ԱՌԵՎՏՐԱՅԻՆ ԿԱԶՄԱԿԵՐՊՈՒԹՅՈՒՆՆԵՐԻ ՀԱՍՏԻՔԱՑՈՒՑԱԿՆԵԸ ԵՎ ԱՇԽԱՏՈՑՆԵՐԻ ԹՎԱՔԱՆԱԿՆԵՐԸ ԵՎ ՊԱՇՏՈՆԱՅԻՆ ԴՐՈՒՅՔԱՉԱՓԵՐԸ ՀԱՍՏԱՏԵԼՈՒ ՄԱՍԻՆ</w:t>
      </w:r>
    </w:p>
    <w:p w:rsidR="001E1879" w:rsidRDefault="001E1879" w:rsidP="001E1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447358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ԳՈՒՅՔԱՀԱՐԿԻ ԱՐՏՈՆՈՒԹՅՈՒՆՆԵՐ ՍԱՀՄԱՆԵԼՈՒ ՄԱՍԻՆ</w:t>
      </w:r>
    </w:p>
    <w:p w:rsidR="001E1879" w:rsidRDefault="001E1879" w:rsidP="001E1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447358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 ՀԱՄԱՅՆՔԻ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ԳԵՏԱՓՆՅԱ</w:t>
      </w:r>
      <w:r w:rsidRPr="0097031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ՓՈՂՈՑ</w:t>
      </w:r>
      <w:r w:rsidRPr="00970315">
        <w:rPr>
          <w:rFonts w:ascii="GHEA Grapalat" w:eastAsia="Times New Roman" w:hAnsi="GHEA Grapalat"/>
        </w:rPr>
        <w:t xml:space="preserve"> 42 </w:t>
      </w:r>
      <w:r>
        <w:rPr>
          <w:rFonts w:ascii="GHEA Grapalat" w:eastAsia="Times New Roman" w:hAnsi="GHEA Grapalat"/>
        </w:rPr>
        <w:t>ՀԱՍՑԵՈՒՄ ԳՏՆՎՈՂ ՀԱՄԱՅՆՔԻ ՍԵՓԱԿԱՆՈՒԹՅՈՒՆ ՀԱՆԴԻՍԱՑՈՂ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0.0</w:t>
      </w:r>
      <w:r w:rsidRPr="00970315">
        <w:rPr>
          <w:rFonts w:ascii="GHEA Grapalat" w:eastAsia="Times New Roman" w:hAnsi="GHEA Grapalat"/>
        </w:rPr>
        <w:t>79851</w:t>
      </w:r>
      <w:r>
        <w:rPr>
          <w:rFonts w:ascii="GHEA Grapalat" w:eastAsia="Times New Roman" w:hAnsi="GHEA Grapalat"/>
        </w:rPr>
        <w:t xml:space="preserve">ՀԱ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  <w:lang w:val="en-US"/>
        </w:rPr>
        <w:t>ԲՆԱԿԱՎԱՅՐԻ</w:t>
      </w:r>
      <w:r w:rsidRPr="0097031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ԲՆԱԿԵԼԻ</w:t>
      </w:r>
      <w:r w:rsidRPr="0097031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ԿԱՌՈՒՑԱՊԱՏՄԱՆ</w:t>
      </w:r>
      <w:r w:rsidRPr="00970315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</w:rPr>
        <w:t>ՀՈՂԱՏԱՐԱԾՔԸ ԱՃՈՒՐԴԱՅԻՆ ԿԱՐԳՈՎ ՎԱՃԱՌԵԼՈՒ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E1879">
        <w:trPr>
          <w:divId w:val="429276246"/>
          <w:tblCellSpacing w:w="15" w:type="dxa"/>
        </w:trPr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E1879" w:rsidRDefault="001E1879">
      <w:pPr>
        <w:pStyle w:val="a3"/>
        <w:divId w:val="429276246"/>
      </w:pPr>
      <w:r>
        <w:t>Որոշումն ընդունված է. /կցվում է որոշում N 1/</w:t>
      </w:r>
    </w:p>
    <w:p w:rsidR="001E1879" w:rsidRDefault="001E1879">
      <w:pPr>
        <w:pStyle w:val="a3"/>
        <w:divId w:val="1497303169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2019 ԹՎԱԿԱՆԻ ԲՅՈՒՋԵՆ ՀԱՍՏԱՏԵԼՈՒ ՄԱՍԻՆ </w:t>
      </w:r>
    </w:p>
    <w:p w:rsidR="001E1879" w:rsidRDefault="001E1879">
      <w:pPr>
        <w:pStyle w:val="a3"/>
        <w:jc w:val="right"/>
        <w:divId w:val="1497303169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divId w:val="1497303169"/>
      </w:pPr>
      <w:r>
        <w:rPr>
          <w:rFonts w:ascii="Courier New" w:hAnsi="Courier New" w:cs="Courier New"/>
        </w:rPr>
        <w:t> </w:t>
      </w:r>
      <w:r>
        <w:t>Ղեկավարելով «Տեղական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ինքնակառավարման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մասին»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>ՀՀ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օրենքի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18-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հոդվածի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1-</w:t>
      </w:r>
      <w:r>
        <w:t>ին կետի 5-րդ մասով և "Հայաստանի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Հանրապետության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բյուջետային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համակարգի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մասին"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օրենքի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32-</w:t>
      </w:r>
      <w:r>
        <w:t>րդ հոդվածի.</w:t>
      </w:r>
    </w:p>
    <w:p w:rsidR="001E1879" w:rsidRPr="00472499" w:rsidRDefault="001E1879">
      <w:pPr>
        <w:pStyle w:val="a3"/>
        <w:divId w:val="1497303169"/>
        <w:rPr>
          <w:b/>
        </w:rPr>
      </w:pP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Հ Ա Մ Ա Յ Ն Ք Ի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b/>
        </w:rPr>
        <w:t>Ա Վ Ա Գ Ա Ն Ի Ն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Ո Ր Ո Շ ՈՒ Մ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Է՝</w:t>
      </w:r>
    </w:p>
    <w:p w:rsidR="001E1879" w:rsidRPr="00472499" w:rsidRDefault="001E1879">
      <w:pPr>
        <w:divId w:val="1497303169"/>
        <w:rPr>
          <w:rFonts w:ascii="GHEA Grapalat" w:eastAsia="Times New Roman" w:hAnsi="GHEA Grapalat"/>
          <w:lang w:val="en-IE"/>
        </w:rPr>
      </w:pPr>
    </w:p>
    <w:p w:rsidR="001E1879" w:rsidRDefault="001E1879" w:rsidP="00472499">
      <w:pPr>
        <w:pStyle w:val="a3"/>
        <w:divId w:val="1497303169"/>
      </w:pPr>
      <w:r>
        <w:rPr>
          <w:lang w:val="hy-AM"/>
        </w:rPr>
        <w:t>1.</w:t>
      </w:r>
      <w:r>
        <w:t>Հաստատել</w:t>
      </w:r>
      <w:r>
        <w:rPr>
          <w:rFonts w:ascii="Courier New" w:hAnsi="Courier New" w:cs="Courier New"/>
        </w:rPr>
        <w:t> </w:t>
      </w:r>
      <w:r>
        <w:t>Ճամբարակ համայնքի 2019 թվականի բյուջեն</w:t>
      </w:r>
    </w:p>
    <w:p w:rsidR="001E1879" w:rsidRDefault="001E1879" w:rsidP="00472499">
      <w:pPr>
        <w:pStyle w:val="a3"/>
        <w:divId w:val="1497303169"/>
      </w:pPr>
      <w:r>
        <w:t>ա/ եկամուտների գծով-352913.3</w:t>
      </w:r>
      <w:r>
        <w:rPr>
          <w:rFonts w:ascii="Courier New" w:hAnsi="Courier New" w:cs="Courier New"/>
        </w:rPr>
        <w:t> </w:t>
      </w:r>
      <w:r>
        <w:rPr>
          <w:lang w:val="hy-AM"/>
        </w:rPr>
        <w:t>հազար դրամ</w:t>
      </w:r>
      <w:r>
        <w:rPr>
          <w:lang w:val="hy-AM"/>
        </w:rPr>
        <w:br/>
        <w:t>բ/ ծախսերի գծով368650.4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հազար դրամ</w:t>
      </w:r>
      <w:r>
        <w:rPr>
          <w:lang w:val="hy-AM"/>
        </w:rPr>
        <w:br/>
        <w:t>գ/դեֆիցիտը / պակասորդը/-326779.3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հազար դրամ</w:t>
      </w:r>
    </w:p>
    <w:p w:rsidR="001E1879" w:rsidRPr="00970315" w:rsidRDefault="001E1879" w:rsidP="00472499">
      <w:pPr>
        <w:pStyle w:val="a3"/>
        <w:divId w:val="1497303169"/>
        <w:rPr>
          <w:lang w:val="hy-AM"/>
        </w:rPr>
      </w:pPr>
      <w:r>
        <w:rPr>
          <w:lang w:val="hy-AM"/>
        </w:rPr>
        <w:t>2. Հաստատել համայնքի բյուջեի եկամուտները ըստ առանձին եկամտատեսակների համաձայն հատված 1-ի:</w:t>
      </w:r>
      <w:r>
        <w:rPr>
          <w:lang w:val="hy-AM"/>
        </w:rPr>
        <w:br/>
        <w:t>3. Հաստատել համայնքի բյուջեի ծախսերը գործառնական դասակարգման համաձայն հատված 2-ի:</w:t>
      </w:r>
      <w:r>
        <w:rPr>
          <w:lang w:val="hy-AM"/>
        </w:rPr>
        <w:br/>
        <w:t>4. Հաստատել համայնքի բյուջեի ծախսերը ըստ տնտեսագիտական դասակարգման համաձայն հատված 3-ի:</w:t>
      </w:r>
      <w:r>
        <w:rPr>
          <w:lang w:val="hy-AM"/>
        </w:rPr>
        <w:br/>
        <w:t>5. Հաստատել համայնքի բյուջեի միջոցների տարեվերջյան հավելուդը կամ դեֆիցիտը պակասորդը/ համաձայն հատված 4-ի:</w:t>
      </w:r>
      <w:r>
        <w:rPr>
          <w:lang w:val="hy-AM"/>
        </w:rPr>
        <w:br/>
        <w:t>6. Հաստատել համայնքի բյուջեի դեֆիցիտը ֆինանսավորման աղբյուրները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կամ հավելուդը, օգտագործման ուղղություները համաձայն հատված 5-ի:</w:t>
      </w:r>
      <w:r>
        <w:rPr>
          <w:lang w:val="hy-AM"/>
        </w:rPr>
        <w:br/>
      </w:r>
      <w:r>
        <w:rPr>
          <w:lang w:val="hy-AM"/>
        </w:rPr>
        <w:lastRenderedPageBreak/>
        <w:t>7. Հաստատել համայնքի բյուջեի ծախսերը ըստ գործառնական և տնտեսագիտական դասակարգման համար հատված 6-ի:</w:t>
      </w:r>
      <w:r>
        <w:rPr>
          <w:lang w:val="hy-AM"/>
        </w:rPr>
        <w:br/>
        <w:t>8. Հայաստանի Հանրապետության բյուջետային համակարգի մասին ՀՀ օրենքի 33-րդ հոդվածի 3-րդ կետի համաձայն.</w:t>
      </w:r>
      <w:r>
        <w:rPr>
          <w:lang w:val="hy-AM"/>
        </w:rPr>
        <w:br/>
        <w:t>ա/ Թույլատրել համայնքի ղեկավարին համայնքի բյուջեի կատարման ընթացքում կատարելու վերաբաշխումները ըստ գործառնական և տնտեսագիտական դասակարգման ծախսերի նախատեսված հոդվածների մինջև.</w:t>
      </w:r>
      <w:r>
        <w:rPr>
          <w:lang w:val="hy-AM"/>
        </w:rPr>
        <w:br/>
        <w:t>բ/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Սահմանել՝ փոփոխությունների հանրագումարը բյուջետային տարվա ընթացքում չի կարող գերազանցել հաստատված չափաքանակների 15 տոկոսը:</w:t>
      </w:r>
      <w:r>
        <w:rPr>
          <w:lang w:val="hy-AM"/>
        </w:rPr>
        <w:br/>
        <w:t>9. Վարչական բյուջեի տարեսկզբի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15528.9 </w:t>
      </w:r>
      <w:r>
        <w:rPr>
          <w:lang w:val="hy-AM"/>
        </w:rPr>
        <w:t>հազար դրամ ազատ մնացորդից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15528.9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հազար դրամը ուղղել ֆոնդային բյուջե:</w:t>
      </w:r>
      <w:r>
        <w:rPr>
          <w:lang w:val="hy-AM"/>
        </w:rPr>
        <w:br/>
        <w:t>10. Վարչական բյուջեի տարեսկզբի ազատ մնացորդ թողել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0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դրամ նախորդ տարում ֆինանսավորման ենթակա, սակայն չֆինանսավորված պարտավորությունների կատարմանը:</w:t>
      </w:r>
      <w:r>
        <w:rPr>
          <w:lang w:val="hy-AM"/>
        </w:rPr>
        <w:br/>
        <w:t>11.</w:t>
      </w:r>
      <w:r>
        <w:rPr>
          <w:rFonts w:ascii="Courier New" w:hAnsi="Courier New" w:cs="Courier New"/>
          <w:lang w:val="hy-AM"/>
        </w:rPr>
        <w:t> </w:t>
      </w:r>
      <w:r w:rsidRPr="00970315">
        <w:rPr>
          <w:lang w:val="hy-AM"/>
        </w:rPr>
        <w:t>«Հայաստանի Հանրապետության բյուջետային համակարգի մասին»</w:t>
      </w:r>
      <w:r w:rsidRPr="00970315">
        <w:rPr>
          <w:rFonts w:ascii="Courier New" w:hAnsi="Courier New" w:cs="Courier New"/>
          <w:lang w:val="hy-AM"/>
        </w:rPr>
        <w:t> </w:t>
      </w:r>
      <w:r w:rsidRPr="00970315">
        <w:rPr>
          <w:rFonts w:cs="GHEA Grapalat"/>
          <w:lang w:val="hy-AM"/>
        </w:rPr>
        <w:t xml:space="preserve"> </w:t>
      </w:r>
      <w:r w:rsidRPr="00970315">
        <w:rPr>
          <w:lang w:val="hy-AM"/>
        </w:rPr>
        <w:t>ՀՀ օրենքի 33-րդ հոդվածի 3-րդ կետի համաձայն՝</w:t>
      </w:r>
      <w:r w:rsidRPr="00970315">
        <w:rPr>
          <w:lang w:val="hy-AM"/>
        </w:rPr>
        <w:br/>
        <w:t>ա/ թույլատրել հանայնքի ղեկավարին՝ կատարելու բյուջեով իրականացվող յուրաքանչյուր ծրագրով սահմանված գումարի 20,0 % չափաքանակը չգերազանցվող ներքին վերաբաշխումներ`ըստ տնտեսագիտական դասակարգման ծախսերի նախատեսված հոդվածների միջև:</w:t>
      </w:r>
      <w:r w:rsidRPr="00970315">
        <w:rPr>
          <w:lang w:val="hy-AM"/>
        </w:rPr>
        <w:br/>
        <w:t>բ/ սահմանել, որ բյուջեով նախատեսված ծախսային ծրագրերի միջև վերաբաշխումների գումարը բյուջետային</w:t>
      </w:r>
      <w:r w:rsidRPr="00970315">
        <w:rPr>
          <w:rFonts w:ascii="Courier New" w:hAnsi="Courier New" w:cs="Courier New"/>
          <w:lang w:val="hy-AM"/>
        </w:rPr>
        <w:t> </w:t>
      </w:r>
      <w:r w:rsidRPr="00970315">
        <w:rPr>
          <w:rFonts w:cs="GHEA Grapalat"/>
          <w:lang w:val="hy-AM"/>
        </w:rPr>
        <w:t xml:space="preserve"> </w:t>
      </w:r>
      <w:r w:rsidRPr="00970315">
        <w:rPr>
          <w:lang w:val="hy-AM"/>
        </w:rPr>
        <w:t>տարվա ընթացքում չի կարող գերազանցել այդ ծրագրերի համար հաստատված ընդհանուր գումարի 20.0 %-ը: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E1879">
        <w:trPr>
          <w:divId w:val="1055157687"/>
          <w:tblCellSpacing w:w="15" w:type="dxa"/>
        </w:trPr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E1879" w:rsidRDefault="001E1879">
      <w:pPr>
        <w:pStyle w:val="a3"/>
        <w:divId w:val="1055157687"/>
      </w:pPr>
      <w:r>
        <w:t>Որոշումն ընդունված է. /կցվում է որոշում N 2/</w:t>
      </w:r>
    </w:p>
    <w:p w:rsidR="001E1879" w:rsidRDefault="001E1879">
      <w:pPr>
        <w:pStyle w:val="a3"/>
        <w:divId w:val="199628862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ՃԱՄԲԱՐԱԿԻ ՀԱՄԱՅՆՔԱՊԵՏԱՐԱՆԻ ԽՆԱՄԱԿԱԼՈՒԹՅԱՆ ԵՎ ՀՈԳԵԲԱՐՁՈՒԹՅԱՆ ՀԱՆՁՆԱԺՈՂՈՎԻ 2019 ԹՎԱԿԱՆԻ ԱՇԽԱՏԱՆՔԱՅԻՆ ԾՐԱԳԻՐԸ ՀԱՍՏԱՏԵԼՈՒ ՄԱՍԻՆ </w:t>
      </w:r>
    </w:p>
    <w:p w:rsidR="001E1879" w:rsidRDefault="001E1879">
      <w:pPr>
        <w:pStyle w:val="a3"/>
        <w:jc w:val="right"/>
        <w:divId w:val="199628862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divId w:val="199628862"/>
      </w:pPr>
      <w:r>
        <w:t>Ղեկավարելով ՀՀ «Տեղական ինքնակառավարման մասին» ՀՀ օրենքի 18-րդ հոդվածի 1-ին մասի 42-րդ կետով.</w:t>
      </w:r>
    </w:p>
    <w:p w:rsidR="001E1879" w:rsidRPr="00472499" w:rsidRDefault="001E1879">
      <w:pPr>
        <w:pStyle w:val="a3"/>
        <w:divId w:val="199628862"/>
        <w:rPr>
          <w:b/>
        </w:rPr>
      </w:pP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 </w:t>
      </w:r>
      <w:r w:rsidRPr="00472499">
        <w:rPr>
          <w:b/>
        </w:rPr>
        <w:t>Հ Ա Մ Ա Յ Ն Ք Ի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Ա Վ Ա Գ Ա Ն Ի Ն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Ո Ր Ո Շ ՈՒ Մ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b/>
        </w:rPr>
        <w:t>Ե Մ՝</w:t>
      </w:r>
    </w:p>
    <w:p w:rsidR="001E1879" w:rsidRDefault="001E1879">
      <w:pPr>
        <w:divId w:val="199628862"/>
        <w:rPr>
          <w:rFonts w:ascii="GHEA Grapalat" w:eastAsia="Times New Roman" w:hAnsi="GHEA Grapalat"/>
        </w:rPr>
      </w:pPr>
    </w:p>
    <w:p w:rsidR="001E1879" w:rsidRPr="00472499" w:rsidRDefault="001E1879" w:rsidP="001E1879">
      <w:pPr>
        <w:numPr>
          <w:ilvl w:val="0"/>
          <w:numId w:val="2"/>
        </w:numPr>
        <w:spacing w:before="100" w:beforeAutospacing="1" w:after="100" w:afterAutospacing="1" w:line="240" w:lineRule="auto"/>
        <w:divId w:val="199628862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Հաստատել Ճամբարակի համայնքապետարանի խնամակալության և հոգեբարձության հանձնաժողովի 2019 թվականի աշխատանքային ծրագիրը /կցվում է/:</w:t>
      </w:r>
    </w:p>
    <w:p w:rsidR="001E1879" w:rsidRPr="00472499" w:rsidRDefault="001E1879" w:rsidP="001E1879">
      <w:pPr>
        <w:numPr>
          <w:ilvl w:val="0"/>
          <w:numId w:val="2"/>
        </w:numPr>
        <w:spacing w:before="100" w:beforeAutospacing="1" w:after="100" w:afterAutospacing="1" w:line="240" w:lineRule="auto"/>
        <w:divId w:val="199628862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E1879">
        <w:trPr>
          <w:divId w:val="2139250590"/>
          <w:tblCellSpacing w:w="15" w:type="dxa"/>
        </w:trPr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E1879" w:rsidRDefault="001E1879">
      <w:pPr>
        <w:pStyle w:val="a3"/>
        <w:divId w:val="2139250590"/>
      </w:pPr>
      <w:r>
        <w:t>Որոշումն ընդունված է. /կցվում է որոշում N 3/</w:t>
      </w:r>
    </w:p>
    <w:p w:rsidR="001E1879" w:rsidRDefault="001E1879">
      <w:pPr>
        <w:pStyle w:val="a3"/>
        <w:divId w:val="1728383115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ԱՎԱԳԱՆՈՒ ԱՆԴԱՄ ՄԽԻԹԱՐ ՀԱՅՐԱՊԵՏՅԱՆԻ ԼԻԱԶՈՐՈՒԹՅՈՒՆՆԵՐԸ ԴԱԴԱՐԵՑՆԵԼՈՒ ՄԱՍԻՆ </w:t>
      </w:r>
    </w:p>
    <w:p w:rsidR="001E1879" w:rsidRDefault="001E1879">
      <w:pPr>
        <w:pStyle w:val="a3"/>
        <w:jc w:val="right"/>
        <w:divId w:val="1728383115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divId w:val="1728383115"/>
      </w:pPr>
      <w:r>
        <w:t>Ղեկավարելով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«Տեղական ինքնակառավարման մասին» ՀՀ օրենքի 19-րդ հոդվածի 2-րդ մասով.</w:t>
      </w:r>
    </w:p>
    <w:p w:rsidR="001E1879" w:rsidRPr="00472499" w:rsidRDefault="001E1879">
      <w:pPr>
        <w:pStyle w:val="a3"/>
        <w:divId w:val="1728383115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</w:p>
    <w:p w:rsidR="001E1879" w:rsidRPr="00472499" w:rsidRDefault="001E1879">
      <w:pPr>
        <w:pStyle w:val="a3"/>
        <w:divId w:val="1728383115"/>
        <w:rPr>
          <w:b/>
        </w:rPr>
      </w:pP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b/>
        </w:rPr>
        <w:t>Հ Ա Մ Ա Յ Ն Ք Ի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Ա Վ Ա Գ Ա Ն Ի Ն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Ո Ր Ո Շ ՈՒ Մ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Է՝</w:t>
      </w:r>
    </w:p>
    <w:p w:rsidR="001E1879" w:rsidRDefault="001E1879">
      <w:pPr>
        <w:divId w:val="1728383115"/>
        <w:rPr>
          <w:rFonts w:ascii="GHEA Grapalat" w:eastAsia="Times New Roman" w:hAnsi="GHEA Grapalat"/>
        </w:rPr>
      </w:pPr>
    </w:p>
    <w:p w:rsidR="001E1879" w:rsidRDefault="001E1879" w:rsidP="001E1879">
      <w:pPr>
        <w:numPr>
          <w:ilvl w:val="0"/>
          <w:numId w:val="3"/>
        </w:numPr>
        <w:spacing w:before="100" w:beforeAutospacing="1" w:after="100" w:afterAutospacing="1" w:line="240" w:lineRule="auto"/>
        <w:divId w:val="17283831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Ճամբարակի ավագանու անդամ Մխիթար Հայրապետյանի լիազորությունները համարել դադարեցված քանի, որ անցել է պայմանագրային ծառայության ՀՀ զինված ուժերում:</w:t>
      </w:r>
    </w:p>
    <w:p w:rsidR="001E1879" w:rsidRDefault="001E1879" w:rsidP="001E1879">
      <w:pPr>
        <w:numPr>
          <w:ilvl w:val="0"/>
          <w:numId w:val="3"/>
        </w:numPr>
        <w:spacing w:before="100" w:beforeAutospacing="1" w:after="100" w:afterAutospacing="1" w:line="240" w:lineRule="auto"/>
        <w:divId w:val="17283831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E1879">
        <w:trPr>
          <w:divId w:val="892543712"/>
          <w:tblCellSpacing w:w="15" w:type="dxa"/>
        </w:trPr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E1879" w:rsidRDefault="001E1879">
      <w:pPr>
        <w:pStyle w:val="a3"/>
        <w:divId w:val="892543712"/>
      </w:pPr>
      <w:r>
        <w:t>Որոշումն ընդունված է. /կցվում է որոշում N 4/</w:t>
      </w:r>
    </w:p>
    <w:p w:rsidR="001E1879" w:rsidRDefault="001E1879">
      <w:pPr>
        <w:pStyle w:val="a3"/>
        <w:divId w:val="952904696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ԵՆԹԱԿԱՅՈՒԹՅԱՆ ՀԱՄԱՅՆՔԱՅԻՆ ՈՉ ԱՌԵՎՏՐԱՅԻՆ ԿԱԶՄԱԿԵՐՊՈՒԹՅՈՒՆՆԵՐԻ ՀԱՍՏԻՔԱՑՈՒՑԱԿՆԵԸ ԵՎ ԱՇԽԱՏՈՑՆԵՐԻ ԹՎԱՔԱՆԱԿՆԵՐԸ ԵՎ ՊԱՇՏՈՆԱՅԻՆ ԴՐՈՒՅՔԱՉԱՓԵՐԸ ՀԱՍՏԱՏԵԼՈՒ ՄԱՍԻՆ </w:t>
      </w:r>
    </w:p>
    <w:p w:rsidR="001E1879" w:rsidRDefault="001E1879">
      <w:pPr>
        <w:pStyle w:val="a3"/>
        <w:jc w:val="right"/>
        <w:divId w:val="952904696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divId w:val="952904696"/>
      </w:pPr>
      <w:r>
        <w:t>Ղեկավարելով ՀՀ «Տեղական ինքնակառավարման մասին» ՀՀ օրենքի 18-րդ հոդվածի 1-ին կետի 28-րդ ենթակետով, 35-րդ հոդվածի 1-ին կետի 7-րդ ենթակետի, «Նախադպրոցական կրթության մասին» ՀՀ օրենքի, ՀՀ կառավարության` 01.09.2005թ. N 1428-Ն որոշման, ինչպես նաև ՀՀ Կրթության և գիտության նախարարի` 26.01.2007թ. N 29-Ն և 21.07.2010թ. N 754-Ն հրամանների պահանջները.</w:t>
      </w:r>
    </w:p>
    <w:p w:rsidR="00472499" w:rsidRDefault="001E1879">
      <w:pPr>
        <w:pStyle w:val="a3"/>
        <w:divId w:val="952904696"/>
        <w:rPr>
          <w:rFonts w:cs="GHEA Grapalat"/>
          <w:lang w:val="en-IE"/>
        </w:rPr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</w:p>
    <w:p w:rsidR="00472499" w:rsidRDefault="00472499">
      <w:pPr>
        <w:pStyle w:val="a3"/>
        <w:divId w:val="952904696"/>
        <w:rPr>
          <w:rFonts w:cs="GHEA Grapalat"/>
          <w:lang w:val="en-IE"/>
        </w:rPr>
      </w:pPr>
    </w:p>
    <w:p w:rsidR="00472499" w:rsidRDefault="00472499">
      <w:pPr>
        <w:pStyle w:val="a3"/>
        <w:divId w:val="952904696"/>
        <w:rPr>
          <w:rFonts w:cs="GHEA Grapalat"/>
          <w:lang w:val="en-IE"/>
        </w:rPr>
      </w:pPr>
    </w:p>
    <w:p w:rsidR="001E1879" w:rsidRPr="00472499" w:rsidRDefault="001E1879" w:rsidP="00472499">
      <w:pPr>
        <w:pStyle w:val="a3"/>
        <w:jc w:val="center"/>
        <w:divId w:val="952904696"/>
        <w:rPr>
          <w:b/>
          <w:lang w:val="en-IE"/>
        </w:rPr>
      </w:pPr>
      <w:r w:rsidRPr="00472499">
        <w:rPr>
          <w:b/>
        </w:rPr>
        <w:lastRenderedPageBreak/>
        <w:t>Հ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Ա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Մ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Ա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Յ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Ն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Ք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Ի</w:t>
      </w:r>
      <w:r w:rsidRPr="00472499">
        <w:rPr>
          <w:rFonts w:ascii="Courier New" w:hAnsi="Courier New" w:cs="Courier New"/>
          <w:b/>
          <w:lang w:val="en-IE"/>
        </w:rPr>
        <w:t> </w:t>
      </w:r>
      <w:r w:rsidRPr="00472499">
        <w:rPr>
          <w:rFonts w:cs="GHEA Grapalat"/>
          <w:b/>
          <w:lang w:val="en-IE"/>
        </w:rPr>
        <w:t xml:space="preserve"> </w:t>
      </w:r>
      <w:r w:rsidRPr="00472499">
        <w:rPr>
          <w:rFonts w:ascii="Courier New" w:hAnsi="Courier New" w:cs="Courier New"/>
          <w:b/>
          <w:lang w:val="en-IE"/>
        </w:rPr>
        <w:t> </w:t>
      </w:r>
      <w:r w:rsidRPr="00472499">
        <w:rPr>
          <w:rFonts w:cs="GHEA Grapalat"/>
          <w:b/>
          <w:lang w:val="en-IE"/>
        </w:rPr>
        <w:t xml:space="preserve"> </w:t>
      </w:r>
      <w:r w:rsidRPr="00472499">
        <w:rPr>
          <w:b/>
        </w:rPr>
        <w:t>Ա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Վ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Ա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Գ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Ա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Ն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Ի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Ն</w:t>
      </w:r>
      <w:r w:rsidRPr="00472499">
        <w:rPr>
          <w:rFonts w:ascii="Courier New" w:hAnsi="Courier New" w:cs="Courier New"/>
          <w:b/>
          <w:lang w:val="en-IE"/>
        </w:rPr>
        <w:t> </w:t>
      </w:r>
      <w:r w:rsidRPr="00472499">
        <w:rPr>
          <w:rFonts w:cs="GHEA Grapalat"/>
          <w:b/>
          <w:lang w:val="en-IE"/>
        </w:rPr>
        <w:t xml:space="preserve"> </w:t>
      </w:r>
      <w:r w:rsidRPr="00472499">
        <w:rPr>
          <w:rFonts w:ascii="Courier New" w:hAnsi="Courier New" w:cs="Courier New"/>
          <w:b/>
          <w:lang w:val="en-IE"/>
        </w:rPr>
        <w:t> </w:t>
      </w:r>
      <w:r w:rsidRPr="00472499">
        <w:rPr>
          <w:rFonts w:cs="GHEA Grapalat"/>
          <w:b/>
          <w:lang w:val="en-IE"/>
        </w:rPr>
        <w:t xml:space="preserve"> </w:t>
      </w:r>
      <w:r w:rsidRPr="00472499">
        <w:rPr>
          <w:b/>
        </w:rPr>
        <w:t>Ո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Ր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Ո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Շ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ՈՒ</w:t>
      </w:r>
      <w:r w:rsidRPr="00472499">
        <w:rPr>
          <w:b/>
          <w:lang w:val="en-IE"/>
        </w:rPr>
        <w:t xml:space="preserve"> </w:t>
      </w:r>
      <w:r w:rsidRPr="00472499">
        <w:rPr>
          <w:b/>
        </w:rPr>
        <w:t>Մ</w:t>
      </w:r>
      <w:r w:rsidRPr="00472499">
        <w:rPr>
          <w:rFonts w:ascii="Courier New" w:hAnsi="Courier New" w:cs="Courier New"/>
          <w:b/>
          <w:lang w:val="en-IE"/>
        </w:rPr>
        <w:t> </w:t>
      </w:r>
      <w:r w:rsidRPr="00472499">
        <w:rPr>
          <w:rFonts w:cs="GHEA Grapalat"/>
          <w:b/>
          <w:lang w:val="en-IE"/>
        </w:rPr>
        <w:t xml:space="preserve"> </w:t>
      </w:r>
      <w:r w:rsidRPr="00472499">
        <w:rPr>
          <w:rFonts w:ascii="Courier New" w:hAnsi="Courier New" w:cs="Courier New"/>
          <w:b/>
          <w:lang w:val="en-IE"/>
        </w:rPr>
        <w:t> </w:t>
      </w:r>
      <w:r w:rsidRPr="00472499">
        <w:rPr>
          <w:b/>
        </w:rPr>
        <w:t>Է</w:t>
      </w:r>
      <w:r w:rsidRPr="00472499">
        <w:rPr>
          <w:b/>
          <w:lang w:val="en-IE"/>
        </w:rPr>
        <w:t>`</w:t>
      </w:r>
    </w:p>
    <w:p w:rsidR="001E1879" w:rsidRPr="00472499" w:rsidRDefault="001E1879" w:rsidP="00472499">
      <w:pPr>
        <w:jc w:val="both"/>
        <w:divId w:val="952904696"/>
        <w:rPr>
          <w:rFonts w:ascii="GHEA Grapalat" w:eastAsia="Times New Roman" w:hAnsi="GHEA Grapalat"/>
          <w:sz w:val="24"/>
          <w:szCs w:val="24"/>
          <w:lang w:val="en-IE"/>
        </w:rPr>
      </w:pPr>
    </w:p>
    <w:p w:rsidR="001E1879" w:rsidRPr="00472499" w:rsidRDefault="001E1879" w:rsidP="004724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952904696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Հաստատել համայնքի ենթակայության համայնքային ոչ առևտրային կազմակերպությունների 2019 թվականի հաստիքացուցակները, աշխատողների թվաքանակները և պաշտոնային դրույքաչափերը:/Կից հավելվածով/</w:t>
      </w:r>
    </w:p>
    <w:p w:rsidR="001E1879" w:rsidRPr="00472499" w:rsidRDefault="001E1879" w:rsidP="004724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952904696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Ուժի մեջ է մտնում 2019 թվականի հունվարի 1-ից:</w:t>
      </w:r>
    </w:p>
    <w:p w:rsidR="001E1879" w:rsidRPr="00472499" w:rsidRDefault="001E1879" w:rsidP="004724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952904696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1E1879" w:rsidRPr="00472499">
        <w:trPr>
          <w:divId w:val="1445034551"/>
          <w:tblCellSpacing w:w="15" w:type="dxa"/>
        </w:trPr>
        <w:tc>
          <w:tcPr>
            <w:tcW w:w="0" w:type="auto"/>
            <w:vAlign w:val="center"/>
            <w:hideMark/>
          </w:tcPr>
          <w:p w:rsidR="001E1879" w:rsidRPr="00472499" w:rsidRDefault="001E1879" w:rsidP="0047249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Pr="00472499" w:rsidRDefault="001E1879" w:rsidP="0047249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Pr="00472499" w:rsidRDefault="001E1879" w:rsidP="0047249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E1879" w:rsidRDefault="001E1879">
      <w:pPr>
        <w:pStyle w:val="a3"/>
        <w:divId w:val="1445034551"/>
      </w:pPr>
      <w:r>
        <w:t>Որոշումն ընդունված է. /կցվում է որոշում N 5/</w:t>
      </w:r>
    </w:p>
    <w:p w:rsidR="001E1879" w:rsidRDefault="001E1879">
      <w:pPr>
        <w:pStyle w:val="a3"/>
        <w:divId w:val="1569607331"/>
      </w:pPr>
      <w:r>
        <w:t>Լսեցին</w:t>
      </w:r>
      <w:r>
        <w:br/>
      </w:r>
      <w:r>
        <w:rPr>
          <w:rStyle w:val="a5"/>
          <w:b/>
          <w:bCs/>
        </w:rPr>
        <w:t xml:space="preserve">ԳՈՒՅՔԱՀԱՐԿԻ ԱՐՏՈՆՈՒԹՅՈՒՆՆԵՐ ՍԱՀՄԱՆԵԼՈՒ ՄԱՍԻՆ </w:t>
      </w:r>
    </w:p>
    <w:p w:rsidR="001E1879" w:rsidRDefault="001E1879">
      <w:pPr>
        <w:pStyle w:val="a3"/>
        <w:jc w:val="right"/>
        <w:divId w:val="1569607331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jc w:val="both"/>
        <w:divId w:val="1569607331"/>
      </w:pPr>
      <w:r>
        <w:t>Ղեկավարելով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«</w:t>
      </w:r>
      <w:r>
        <w:t>Տեղական ինքնակառավարման մասին» ՀՀ օրենքի</w:t>
      </w:r>
      <w:r>
        <w:rPr>
          <w:rFonts w:ascii="Courier New" w:hAnsi="Courier New" w:cs="Courier New"/>
          <w:lang w:val="en-US"/>
        </w:rPr>
        <w:t> </w:t>
      </w:r>
      <w:r w:rsidRPr="00970315">
        <w:rPr>
          <w:rFonts w:cs="GHEA Grapalat"/>
        </w:rPr>
        <w:t>18-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հոդվածի</w:t>
      </w:r>
      <w:proofErr w:type="spellEnd"/>
      <w:r w:rsidRPr="00970315">
        <w:t xml:space="preserve"> 1-</w:t>
      </w:r>
      <w:proofErr w:type="spellStart"/>
      <w:r>
        <w:rPr>
          <w:lang w:val="en-US"/>
        </w:rPr>
        <w:t>ին</w:t>
      </w:r>
      <w:proofErr w:type="spellEnd"/>
      <w:r w:rsidRPr="00970315">
        <w:t xml:space="preserve"> </w:t>
      </w:r>
      <w:proofErr w:type="spellStart"/>
      <w:r>
        <w:rPr>
          <w:lang w:val="en-US"/>
        </w:rPr>
        <w:t>մասի</w:t>
      </w:r>
      <w:proofErr w:type="spellEnd"/>
      <w:r w:rsidRPr="00970315">
        <w:t xml:space="preserve"> 18-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կետով</w:t>
      </w:r>
      <w:proofErr w:type="spellEnd"/>
      <w:r w:rsidRPr="00970315">
        <w:t xml:space="preserve"> </w:t>
      </w:r>
      <w:proofErr w:type="spellStart"/>
      <w:r>
        <w:rPr>
          <w:lang w:val="en-US"/>
        </w:rPr>
        <w:t>նույն</w:t>
      </w:r>
      <w:proofErr w:type="spellEnd"/>
      <w:r w:rsidRPr="00970315">
        <w:t xml:space="preserve"> </w:t>
      </w:r>
      <w:proofErr w:type="spellStart"/>
      <w:r>
        <w:rPr>
          <w:lang w:val="en-US"/>
        </w:rPr>
        <w:t>օրենքի</w:t>
      </w:r>
      <w:proofErr w:type="spellEnd"/>
      <w:r w:rsidRPr="00970315">
        <w:t xml:space="preserve"> 35-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հոդվածի</w:t>
      </w:r>
      <w:proofErr w:type="spellEnd"/>
      <w:r w:rsidRPr="00970315">
        <w:t xml:space="preserve"> </w:t>
      </w:r>
      <w:proofErr w:type="spellStart"/>
      <w:r>
        <w:rPr>
          <w:lang w:val="en-US"/>
        </w:rPr>
        <w:t>դրույթներով</w:t>
      </w:r>
      <w:proofErr w:type="spellEnd"/>
      <w:r w:rsidRPr="00970315">
        <w:t xml:space="preserve"> </w:t>
      </w:r>
      <w:r>
        <w:rPr>
          <w:lang w:val="en-US"/>
        </w:rPr>
        <w:t>և</w:t>
      </w:r>
      <w:r w:rsidRPr="00970315">
        <w:t xml:space="preserve"> 38-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հոդվածի</w:t>
      </w:r>
      <w:proofErr w:type="spellEnd"/>
      <w:r w:rsidRPr="00970315">
        <w:t xml:space="preserve"> 1-</w:t>
      </w:r>
      <w:proofErr w:type="spellStart"/>
      <w:r>
        <w:rPr>
          <w:lang w:val="en-US"/>
        </w:rPr>
        <w:t>ին</w:t>
      </w:r>
      <w:proofErr w:type="spellEnd"/>
      <w:r w:rsidRPr="00970315">
        <w:t xml:space="preserve"> </w:t>
      </w:r>
      <w:proofErr w:type="spellStart"/>
      <w:r>
        <w:rPr>
          <w:lang w:val="en-US"/>
        </w:rPr>
        <w:t>մասի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70315">
        <w:rPr>
          <w:rFonts w:cs="GHEA Grapalat"/>
        </w:rPr>
        <w:t xml:space="preserve"> 3-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կետի</w:t>
      </w:r>
      <w:proofErr w:type="spellEnd"/>
      <w:r w:rsidRPr="00970315">
        <w:t xml:space="preserve"> </w:t>
      </w:r>
      <w:proofErr w:type="spellStart"/>
      <w:r>
        <w:rPr>
          <w:lang w:val="en-US"/>
        </w:rPr>
        <w:t>պահանջներով</w:t>
      </w:r>
      <w:proofErr w:type="spellEnd"/>
      <w:r w:rsidRPr="00970315">
        <w:t xml:space="preserve"> </w:t>
      </w:r>
      <w:r>
        <w:rPr>
          <w:lang w:val="en-US"/>
        </w:rPr>
        <w:t>և</w:t>
      </w:r>
      <w:r w:rsidRPr="00970315">
        <w:t xml:space="preserve"> </w:t>
      </w:r>
      <w:proofErr w:type="spellStart"/>
      <w:r>
        <w:rPr>
          <w:lang w:val="en-US"/>
        </w:rPr>
        <w:t>ղեկավարվելով</w:t>
      </w:r>
      <w:proofErr w:type="spellEnd"/>
      <w:r w:rsidRPr="00970315">
        <w:t xml:space="preserve"> 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Հողի</w:t>
      </w:r>
      <w:proofErr w:type="spellEnd"/>
      <w:r w:rsidRPr="00970315">
        <w:t xml:space="preserve"> </w:t>
      </w:r>
      <w:proofErr w:type="spellStart"/>
      <w:r>
        <w:rPr>
          <w:lang w:val="en-US"/>
        </w:rPr>
        <w:t>հարկի</w:t>
      </w:r>
      <w:proofErr w:type="spellEnd"/>
      <w:r w:rsidRPr="00970315"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 w:rsidRPr="00970315">
        <w:t xml:space="preserve"> 10-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70315">
        <w:rPr>
          <w:rFonts w:cs="GHEA Grapalat"/>
        </w:rPr>
        <w:t xml:space="preserve"> (10-</w:t>
      </w:r>
      <w:proofErr w:type="spellStart"/>
      <w:r>
        <w:rPr>
          <w:lang w:val="en-US"/>
        </w:rPr>
        <w:t>րդ</w:t>
      </w:r>
      <w:proofErr w:type="spellEnd"/>
      <w:r w:rsidRPr="00970315">
        <w:t xml:space="preserve"> </w:t>
      </w:r>
      <w:proofErr w:type="spellStart"/>
      <w:r>
        <w:rPr>
          <w:lang w:val="en-US"/>
        </w:rPr>
        <w:t>հոդվածը</w:t>
      </w:r>
      <w:proofErr w:type="spellEnd"/>
      <w:r w:rsidRPr="00970315">
        <w:t xml:space="preserve"> </w:t>
      </w:r>
      <w:proofErr w:type="spellStart"/>
      <w:r>
        <w:rPr>
          <w:lang w:val="en-US"/>
        </w:rPr>
        <w:t>լրաց</w:t>
      </w:r>
      <w:proofErr w:type="spellEnd"/>
      <w:r w:rsidRPr="00970315">
        <w:t xml:space="preserve">. </w:t>
      </w:r>
      <w:r w:rsidRPr="00472499">
        <w:t xml:space="preserve">05.04.00 </w:t>
      </w:r>
      <w:r>
        <w:rPr>
          <w:lang w:val="en-US"/>
        </w:rPr>
        <w:t>ՀՕ</w:t>
      </w:r>
      <w:r w:rsidRPr="00472499">
        <w:t xml:space="preserve">-50, 30.04.08 </w:t>
      </w:r>
      <w:r>
        <w:rPr>
          <w:lang w:val="en-US"/>
        </w:rPr>
        <w:t>ՀՕ</w:t>
      </w:r>
      <w:r w:rsidRPr="00472499">
        <w:t>-55-</w:t>
      </w:r>
      <w:r>
        <w:rPr>
          <w:lang w:val="en-US"/>
        </w:rPr>
        <w:t>Ն</w:t>
      </w:r>
      <w:r w:rsidRPr="00472499">
        <w:t>, 08.12.11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ՀՕ</w:t>
      </w:r>
      <w:r w:rsidRPr="00472499">
        <w:t>-353-</w:t>
      </w:r>
      <w:r>
        <w:rPr>
          <w:lang w:val="en-US"/>
        </w:rPr>
        <w:t>Ն</w:t>
      </w:r>
      <w:r w:rsidRPr="00472499">
        <w:t xml:space="preserve">, 27.02.12 </w:t>
      </w:r>
      <w:r>
        <w:rPr>
          <w:lang w:val="en-US"/>
        </w:rPr>
        <w:t>ՀՕ</w:t>
      </w:r>
      <w:r w:rsidRPr="00472499">
        <w:t>-29-</w:t>
      </w:r>
      <w:r>
        <w:rPr>
          <w:lang w:val="en-US"/>
        </w:rPr>
        <w:t>Ն</w:t>
      </w:r>
      <w:r w:rsidRPr="00472499">
        <w:t xml:space="preserve">, 21.03.12 </w:t>
      </w:r>
      <w:r>
        <w:rPr>
          <w:lang w:val="en-US"/>
        </w:rPr>
        <w:t>ՀՕ</w:t>
      </w:r>
      <w:r w:rsidRPr="00472499">
        <w:t>-95-</w:t>
      </w:r>
      <w:r>
        <w:rPr>
          <w:lang w:val="en-US"/>
        </w:rPr>
        <w:t>Ն</w:t>
      </w:r>
      <w:r w:rsidRPr="00472499">
        <w:t>)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11-</w:t>
      </w:r>
      <w:proofErr w:type="spellStart"/>
      <w:r>
        <w:rPr>
          <w:lang w:val="en-US"/>
        </w:rPr>
        <w:t>րդ</w:t>
      </w:r>
      <w:proofErr w:type="spellEnd"/>
      <w:r w:rsidRPr="00472499">
        <w:t xml:space="preserve"> </w:t>
      </w:r>
      <w:proofErr w:type="spellStart"/>
      <w:r>
        <w:rPr>
          <w:lang w:val="en-US"/>
        </w:rPr>
        <w:t>կետի</w:t>
      </w:r>
      <w:proofErr w:type="spellEnd"/>
      <w:r w:rsidRPr="00472499">
        <w:t xml:space="preserve"> </w:t>
      </w:r>
      <w:proofErr w:type="spellStart"/>
      <w:r>
        <w:rPr>
          <w:lang w:val="en-US"/>
        </w:rPr>
        <w:t>պահնջներով</w:t>
      </w:r>
      <w:proofErr w:type="spellEnd"/>
      <w:r w:rsidRPr="00472499">
        <w:t>`</w:t>
      </w:r>
    </w:p>
    <w:p w:rsidR="001E1879" w:rsidRPr="00472499" w:rsidRDefault="001E1879">
      <w:pPr>
        <w:pStyle w:val="a3"/>
        <w:jc w:val="both"/>
        <w:divId w:val="1569607331"/>
        <w:rPr>
          <w:b/>
        </w:rPr>
      </w:pP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472499">
        <w:rPr>
          <w:b/>
          <w:lang w:val="en-US"/>
        </w:rPr>
        <w:t>Հ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Ա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Մ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Ա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Յ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Ն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Ք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Ի</w:t>
      </w:r>
      <w:r w:rsidRPr="00472499">
        <w:rPr>
          <w:rFonts w:ascii="Courier New" w:hAnsi="Courier New" w:cs="Courier New"/>
          <w:b/>
          <w:lang w:val="en-US"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  <w:lang w:val="en-US"/>
        </w:rPr>
        <w:t> </w:t>
      </w:r>
      <w:r w:rsidRPr="00472499">
        <w:rPr>
          <w:b/>
          <w:lang w:val="en-US"/>
        </w:rPr>
        <w:t>Ա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Վ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Ա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Գ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Ա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Ն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Ի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Ն</w:t>
      </w:r>
      <w:r w:rsidRPr="00472499">
        <w:rPr>
          <w:rFonts w:ascii="Courier New" w:hAnsi="Courier New" w:cs="Courier New"/>
          <w:b/>
          <w:lang w:val="en-US"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  <w:lang w:val="en-US"/>
        </w:rPr>
        <w:t> </w:t>
      </w:r>
      <w:r w:rsidRPr="00472499">
        <w:rPr>
          <w:b/>
          <w:lang w:val="en-US"/>
        </w:rPr>
        <w:t>Ո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Ր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Ո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Շ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ՈՒ</w:t>
      </w:r>
      <w:r w:rsidRPr="00472499">
        <w:rPr>
          <w:b/>
        </w:rPr>
        <w:t xml:space="preserve"> </w:t>
      </w:r>
      <w:r w:rsidRPr="00472499">
        <w:rPr>
          <w:b/>
          <w:lang w:val="en-US"/>
        </w:rPr>
        <w:t>Մ</w:t>
      </w:r>
      <w:r w:rsidRPr="00472499">
        <w:rPr>
          <w:rFonts w:ascii="Courier New" w:hAnsi="Courier New" w:cs="Courier New"/>
          <w:b/>
          <w:lang w:val="en-US"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  <w:lang w:val="en-US"/>
        </w:rPr>
        <w:t> </w:t>
      </w:r>
      <w:r w:rsidRPr="00472499">
        <w:rPr>
          <w:b/>
          <w:lang w:val="en-US"/>
        </w:rPr>
        <w:t>Է՝</w:t>
      </w:r>
      <w:r w:rsidRPr="00472499">
        <w:rPr>
          <w:rFonts w:ascii="Courier New" w:hAnsi="Courier New" w:cs="Courier New"/>
          <w:b/>
          <w:lang w:val="en-US"/>
        </w:rPr>
        <w:t> </w:t>
      </w:r>
    </w:p>
    <w:p w:rsidR="001E1879" w:rsidRPr="00472499" w:rsidRDefault="001E1879" w:rsidP="00472499">
      <w:pPr>
        <w:divId w:val="1569607331"/>
        <w:rPr>
          <w:rFonts w:ascii="GHEA Grapalat" w:eastAsia="Times New Roman" w:hAnsi="GHEA Grapalat"/>
          <w:sz w:val="24"/>
          <w:szCs w:val="24"/>
        </w:rPr>
      </w:pPr>
    </w:p>
    <w:p w:rsidR="001E1879" w:rsidRPr="00472499" w:rsidRDefault="001E1879" w:rsidP="00472499">
      <w:pPr>
        <w:pStyle w:val="a3"/>
        <w:numPr>
          <w:ilvl w:val="0"/>
          <w:numId w:val="5"/>
        </w:numPr>
        <w:jc w:val="both"/>
        <w:divId w:val="1569607331"/>
        <w:rPr>
          <w:lang w:val="en-US"/>
        </w:rPr>
      </w:pPr>
      <w:proofErr w:type="spellStart"/>
      <w:r w:rsidRPr="00472499">
        <w:rPr>
          <w:lang w:val="en-US"/>
        </w:rPr>
        <w:t>Հաշվի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առնելով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սահմանապահ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Վահան</w:t>
      </w:r>
      <w:proofErr w:type="spellEnd"/>
      <w:r w:rsidRPr="00472499"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  <w:lang w:val="en-US"/>
        </w:rPr>
        <w:t xml:space="preserve"> </w:t>
      </w:r>
      <w:proofErr w:type="spellStart"/>
      <w:r w:rsidRPr="00472499">
        <w:rPr>
          <w:lang w:val="en-US"/>
        </w:rPr>
        <w:t>գյուղի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բնակիչ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Գևորգ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Ճաղարյանի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դիմումը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այն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մասին</w:t>
      </w:r>
      <w:proofErr w:type="spellEnd"/>
      <w:r w:rsidRPr="00472499">
        <w:rPr>
          <w:lang w:val="en-US"/>
        </w:rPr>
        <w:t xml:space="preserve">, </w:t>
      </w:r>
      <w:proofErr w:type="spellStart"/>
      <w:r w:rsidRPr="00472499">
        <w:rPr>
          <w:lang w:val="en-US"/>
        </w:rPr>
        <w:t>որ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իր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ընտանիքին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պատկանող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հողերի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վրա</w:t>
      </w:r>
      <w:proofErr w:type="spellEnd"/>
      <w:r w:rsidRPr="00472499">
        <w:rPr>
          <w:lang w:val="en-US"/>
        </w:rPr>
        <w:t xml:space="preserve"> 2008-2012թթ.–ին</w:t>
      </w:r>
      <w:r w:rsidRPr="00472499"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  <w:lang w:val="en-US"/>
        </w:rPr>
        <w:t xml:space="preserve"> </w:t>
      </w:r>
      <w:proofErr w:type="spellStart"/>
      <w:r w:rsidRPr="00472499">
        <w:rPr>
          <w:lang w:val="en-US"/>
        </w:rPr>
        <w:t>կուտակվել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էր</w:t>
      </w:r>
      <w:proofErr w:type="spellEnd"/>
      <w:r w:rsidRPr="00472499"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  <w:lang w:val="en-US"/>
        </w:rPr>
        <w:t xml:space="preserve"> </w:t>
      </w:r>
      <w:proofErr w:type="spellStart"/>
      <w:r w:rsidRPr="00472499">
        <w:rPr>
          <w:lang w:val="en-US"/>
        </w:rPr>
        <w:t>պարտք</w:t>
      </w:r>
      <w:proofErr w:type="spellEnd"/>
      <w:r w:rsidRPr="00472499">
        <w:rPr>
          <w:lang w:val="en-US"/>
        </w:rPr>
        <w:t xml:space="preserve">, </w:t>
      </w:r>
      <w:proofErr w:type="spellStart"/>
      <w:r w:rsidRPr="00472499">
        <w:rPr>
          <w:lang w:val="en-US"/>
        </w:rPr>
        <w:t>որը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ինքը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տարիների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ընթացքում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մուծել</w:t>
      </w:r>
      <w:proofErr w:type="spellEnd"/>
      <w:r w:rsidRPr="00472499">
        <w:rPr>
          <w:lang w:val="en-US"/>
        </w:rPr>
        <w:t xml:space="preserve"> և </w:t>
      </w:r>
      <w:proofErr w:type="spellStart"/>
      <w:r w:rsidRPr="00472499">
        <w:rPr>
          <w:lang w:val="en-US"/>
        </w:rPr>
        <w:t>զրոյացրել</w:t>
      </w:r>
      <w:proofErr w:type="spellEnd"/>
      <w:r w:rsidRPr="00472499">
        <w:rPr>
          <w:lang w:val="en-US"/>
        </w:rPr>
        <w:t xml:space="preserve"> է: </w:t>
      </w:r>
      <w:proofErr w:type="spellStart"/>
      <w:r w:rsidRPr="00472499">
        <w:rPr>
          <w:lang w:val="en-US"/>
        </w:rPr>
        <w:t>Մնացել</w:t>
      </w:r>
      <w:proofErr w:type="spellEnd"/>
      <w:r w:rsidRPr="00472499">
        <w:rPr>
          <w:lang w:val="en-US"/>
        </w:rPr>
        <w:t xml:space="preserve"> է </w:t>
      </w:r>
      <w:proofErr w:type="spellStart"/>
      <w:r w:rsidRPr="00472499">
        <w:rPr>
          <w:lang w:val="en-US"/>
        </w:rPr>
        <w:t>միայն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տուժը</w:t>
      </w:r>
      <w:proofErr w:type="spellEnd"/>
      <w:r w:rsidRPr="00472499">
        <w:rPr>
          <w:lang w:val="en-US"/>
        </w:rPr>
        <w:t xml:space="preserve">, </w:t>
      </w:r>
      <w:proofErr w:type="spellStart"/>
      <w:r w:rsidRPr="00472499">
        <w:rPr>
          <w:lang w:val="en-US"/>
        </w:rPr>
        <w:t>որը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կազմում</w:t>
      </w:r>
      <w:proofErr w:type="spellEnd"/>
      <w:r w:rsidRPr="00472499">
        <w:rPr>
          <w:lang w:val="en-US"/>
        </w:rPr>
        <w:t xml:space="preserve"> է 33076</w:t>
      </w:r>
      <w:r w:rsidRPr="00472499"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  <w:lang w:val="en-US"/>
        </w:rPr>
        <w:t xml:space="preserve"> (</w:t>
      </w:r>
      <w:proofErr w:type="spellStart"/>
      <w:r w:rsidRPr="00472499">
        <w:rPr>
          <w:lang w:val="en-US"/>
        </w:rPr>
        <w:t>երեսուներեք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հազար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յոթանասունվեց</w:t>
      </w:r>
      <w:proofErr w:type="spellEnd"/>
      <w:r w:rsidRPr="00472499">
        <w:rPr>
          <w:lang w:val="en-US"/>
        </w:rPr>
        <w:t xml:space="preserve">) </w:t>
      </w:r>
      <w:proofErr w:type="spellStart"/>
      <w:r w:rsidRPr="00472499">
        <w:rPr>
          <w:lang w:val="en-US"/>
        </w:rPr>
        <w:t>դրամ</w:t>
      </w:r>
      <w:proofErr w:type="spellEnd"/>
      <w:r w:rsidRPr="00472499">
        <w:rPr>
          <w:lang w:val="en-US"/>
        </w:rPr>
        <w:t>:</w:t>
      </w:r>
      <w:r w:rsidRPr="00472499">
        <w:rPr>
          <w:rFonts w:ascii="Courier New" w:hAnsi="Courier New" w:cs="Courier New"/>
          <w:lang w:val="en-US"/>
        </w:rPr>
        <w:t> </w:t>
      </w:r>
      <w:r w:rsidRPr="00472499">
        <w:rPr>
          <w:rFonts w:cs="GHEA Grapalat"/>
          <w:lang w:val="en-US"/>
        </w:rPr>
        <w:t xml:space="preserve"> </w:t>
      </w:r>
      <w:proofErr w:type="spellStart"/>
      <w:r w:rsidRPr="00472499">
        <w:rPr>
          <w:lang w:val="en-US"/>
        </w:rPr>
        <w:t>Ելնելով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սոցիալապես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անապահով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վիճակից</w:t>
      </w:r>
      <w:proofErr w:type="spellEnd"/>
      <w:r w:rsidRPr="00472499">
        <w:rPr>
          <w:lang w:val="en-US"/>
        </w:rPr>
        <w:t xml:space="preserve">` </w:t>
      </w:r>
      <w:proofErr w:type="spellStart"/>
      <w:r w:rsidRPr="00472499">
        <w:rPr>
          <w:lang w:val="en-US"/>
        </w:rPr>
        <w:t>խնդրում</w:t>
      </w:r>
      <w:proofErr w:type="spellEnd"/>
      <w:r w:rsidRPr="00472499">
        <w:rPr>
          <w:lang w:val="en-US"/>
        </w:rPr>
        <w:t xml:space="preserve"> է </w:t>
      </w:r>
      <w:proofErr w:type="spellStart"/>
      <w:r w:rsidRPr="00472499">
        <w:rPr>
          <w:lang w:val="en-US"/>
        </w:rPr>
        <w:t>օրենքի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սահմանում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արտոնել</w:t>
      </w:r>
      <w:proofErr w:type="spellEnd"/>
      <w:r w:rsidRPr="00472499">
        <w:rPr>
          <w:lang w:val="en-US"/>
        </w:rPr>
        <w:t xml:space="preserve"> </w:t>
      </w:r>
      <w:proofErr w:type="spellStart"/>
      <w:r w:rsidRPr="00472499">
        <w:rPr>
          <w:lang w:val="en-US"/>
        </w:rPr>
        <w:t>տույժը</w:t>
      </w:r>
      <w:proofErr w:type="spellEnd"/>
      <w:r w:rsidRPr="00472499">
        <w:rPr>
          <w:lang w:val="en-US"/>
        </w:rPr>
        <w:t>:</w:t>
      </w:r>
      <w:r w:rsidRPr="00472499">
        <w:rPr>
          <w:rFonts w:ascii="Courier New" w:hAnsi="Courier New" w:cs="Courier New"/>
          <w:lang w:val="en-US"/>
        </w:rPr>
        <w:t> </w:t>
      </w:r>
      <w:r w:rsidRPr="00472499">
        <w:t>Սահմանված</w:t>
      </w:r>
      <w:r w:rsidRPr="00472499">
        <w:rPr>
          <w:lang w:val="en-US"/>
        </w:rPr>
        <w:t xml:space="preserve"> </w:t>
      </w:r>
      <w:r w:rsidRPr="00472499">
        <w:t>կարգով</w:t>
      </w:r>
      <w:r w:rsidRPr="00472499">
        <w:rPr>
          <w:lang w:val="en-US"/>
        </w:rPr>
        <w:t xml:space="preserve"> </w:t>
      </w:r>
      <w:r w:rsidRPr="00472499">
        <w:t>դուրս</w:t>
      </w:r>
      <w:r w:rsidRPr="00472499">
        <w:rPr>
          <w:lang w:val="en-US"/>
        </w:rPr>
        <w:t xml:space="preserve"> </w:t>
      </w:r>
      <w:r w:rsidRPr="00472499">
        <w:t>գրել</w:t>
      </w:r>
      <w:r w:rsidRPr="00472499">
        <w:rPr>
          <w:lang w:val="en-US"/>
        </w:rPr>
        <w:t xml:space="preserve"> </w:t>
      </w:r>
      <w:r w:rsidRPr="00472499">
        <w:t>պարտքը</w:t>
      </w:r>
      <w:r w:rsidRPr="00472499">
        <w:rPr>
          <w:lang w:val="en-US"/>
        </w:rPr>
        <w:t>:</w:t>
      </w:r>
      <w:r w:rsidRPr="00472499">
        <w:rPr>
          <w:rFonts w:ascii="Courier New" w:hAnsi="Courier New" w:cs="Courier New"/>
          <w:lang w:val="en-US"/>
        </w:rPr>
        <w:t> </w:t>
      </w:r>
    </w:p>
    <w:p w:rsidR="001E1879" w:rsidRPr="00472499" w:rsidRDefault="001E1879" w:rsidP="004724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569607331"/>
        <w:rPr>
          <w:rFonts w:ascii="GHEA Grapalat" w:eastAsia="Times New Roman" w:hAnsi="GHEA Grapalat"/>
          <w:sz w:val="24"/>
          <w:szCs w:val="24"/>
          <w:lang w:val="en-US"/>
        </w:rPr>
      </w:pPr>
      <w:r w:rsidRPr="00472499">
        <w:rPr>
          <w:rFonts w:ascii="GHEA Grapalat" w:eastAsia="Times New Roman" w:hAnsi="GHEA Grapalat"/>
          <w:sz w:val="24"/>
          <w:szCs w:val="24"/>
        </w:rPr>
        <w:t>Սույն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որոշումը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ուժի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մեջ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է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մտնում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ստորագրման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472499">
        <w:rPr>
          <w:rFonts w:ascii="GHEA Grapalat" w:eastAsia="Times New Roman" w:hAnsi="GHEA Grapalat"/>
          <w:sz w:val="24"/>
          <w:szCs w:val="24"/>
        </w:rPr>
        <w:t>պահից</w:t>
      </w:r>
      <w:r w:rsidRPr="00472499">
        <w:rPr>
          <w:rFonts w:ascii="GHEA Grapalat" w:eastAsia="Times New Roman" w:hAnsi="GHEA Grapalat"/>
          <w:sz w:val="24"/>
          <w:szCs w:val="24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1E1879" w:rsidRPr="00472499" w:rsidTr="00472499">
        <w:trPr>
          <w:divId w:val="1592662067"/>
          <w:tblCellSpacing w:w="15" w:type="dxa"/>
        </w:trPr>
        <w:tc>
          <w:tcPr>
            <w:tcW w:w="0" w:type="auto"/>
            <w:vAlign w:val="center"/>
            <w:hideMark/>
          </w:tcPr>
          <w:p w:rsidR="001E1879" w:rsidRPr="0047249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Pr="0047249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Pr="0047249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E1879" w:rsidRPr="00472499" w:rsidRDefault="001E1879" w:rsidP="00472499">
      <w:pPr>
        <w:pStyle w:val="a3"/>
        <w:divId w:val="1592662067"/>
      </w:pPr>
      <w:r w:rsidRPr="00472499">
        <w:t>Որոշումն ընդունված է. /կցվում է որոշում N 6/</w:t>
      </w:r>
    </w:p>
    <w:p w:rsidR="001E1879" w:rsidRDefault="001E1879">
      <w:pPr>
        <w:pStyle w:val="a3"/>
        <w:divId w:val="2059276735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ԳԵՏԱՓՆՅԱ ՓՈՂՈՑ 42 ՀԱՍՑԵՈՒՄ ԳՏՆՎՈՂ ՀԱՄԱՅՆՔԻ ՍԵՓԱԿԱՆՈՒԹՅՈՒՆ ՀԱՆԴԻՍԱՑՈՂ 0.079851 ՀԱ ԲՆԱԿԱՎԱՅՐԻ </w:t>
      </w:r>
      <w:r>
        <w:rPr>
          <w:rStyle w:val="a5"/>
          <w:b/>
          <w:bCs/>
        </w:rPr>
        <w:lastRenderedPageBreak/>
        <w:t xml:space="preserve">ԲՆԱԿԵԼԻ ԿԱՌՈՒՑԱՊԱՏՄԱՆ ՀՈՂԱՏԱՐԱԾՔԸ ԱՃՈՒՐԴԱՅԻՆ ԿԱՐԳՈՎ ՎԱՃԱՌԵԼՈՒ ՄԱՍԻՆ </w:t>
      </w:r>
    </w:p>
    <w:p w:rsidR="001E1879" w:rsidRDefault="001E1879">
      <w:pPr>
        <w:pStyle w:val="a3"/>
        <w:jc w:val="right"/>
        <w:divId w:val="2059276735"/>
      </w:pPr>
      <w:r>
        <w:rPr>
          <w:rStyle w:val="a5"/>
          <w:b/>
          <w:bCs/>
        </w:rPr>
        <w:t>/Զեկ. ՎԱԶԳԵՆ ԱԴԱՄՅԱՆ/</w:t>
      </w:r>
    </w:p>
    <w:p w:rsidR="001E1879" w:rsidRDefault="001E1879">
      <w:pPr>
        <w:pStyle w:val="a3"/>
        <w:jc w:val="both"/>
        <w:divId w:val="2059276735"/>
      </w:pPr>
      <w:r>
        <w:t>Ղեկավարելով ՀՀ «Հողային օրենսգրքի»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76-</w:t>
      </w:r>
      <w:r>
        <w:t>րդ հոդվածի 1-ին, 2-րդ, 3-րդ մասերով և 4-րդ մասի 1-ին կետով.,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</w:t>
      </w:r>
      <w:r>
        <w:rPr>
          <w:rFonts w:ascii="Courier New" w:hAnsi="Courier New" w:cs="Courier New"/>
        </w:rPr>
        <w:t> </w:t>
      </w:r>
      <w:r>
        <w:t>օրենսգրքի 18-րդ հոդվածի 1-ի մասի 21-րդ կետով,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109 </w:t>
      </w:r>
      <w:r>
        <w:t>հոդվածի 1-ին մասի 2-րդ կետով.</w:t>
      </w:r>
    </w:p>
    <w:p w:rsidR="001E1879" w:rsidRPr="00472499" w:rsidRDefault="001E1879" w:rsidP="00472499">
      <w:pPr>
        <w:pStyle w:val="a3"/>
        <w:jc w:val="both"/>
        <w:divId w:val="2059276735"/>
        <w:rPr>
          <w:b/>
        </w:rPr>
      </w:pP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Հ Ա Մ Ա Յ Ն Ք Ի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b/>
        </w:rPr>
        <w:t>Ա Վ Ա Գ Ա Ն Ի Ն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b/>
        </w:rPr>
        <w:t>Ո Ր Ո Շ ՈՒ Մ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rFonts w:ascii="Courier New" w:hAnsi="Courier New" w:cs="Courier New"/>
          <w:b/>
        </w:rPr>
        <w:t> </w:t>
      </w:r>
      <w:r w:rsidRPr="00472499">
        <w:rPr>
          <w:rFonts w:cs="GHEA Grapalat"/>
          <w:b/>
        </w:rPr>
        <w:t xml:space="preserve"> </w:t>
      </w:r>
      <w:r w:rsidRPr="00472499">
        <w:rPr>
          <w:b/>
        </w:rPr>
        <w:t>Է՝</w:t>
      </w:r>
    </w:p>
    <w:p w:rsidR="001E1879" w:rsidRPr="00472499" w:rsidRDefault="001E1879" w:rsidP="001E18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divId w:val="2059276735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Համաձայնություն տ</w:t>
      </w:r>
      <w:r w:rsidR="00472499" w:rsidRPr="00472499">
        <w:rPr>
          <w:rFonts w:ascii="GHEA Grapalat" w:eastAsia="Times New Roman" w:hAnsi="GHEA Grapalat"/>
          <w:sz w:val="24"/>
          <w:szCs w:val="24"/>
          <w:lang w:val="en-IE"/>
        </w:rPr>
        <w:t>ա</w:t>
      </w:r>
      <w:r w:rsidRPr="00472499">
        <w:rPr>
          <w:rFonts w:ascii="GHEA Grapalat" w:eastAsia="Times New Roman" w:hAnsi="GHEA Grapalat"/>
          <w:sz w:val="24"/>
          <w:szCs w:val="24"/>
        </w:rPr>
        <w:t>լ Ճամբարակ համայնքի Գետափնյա 42 հասցեի 05-002-0166-0006 կդաստրային ծածկագրով սեփականություն հանդիսացող 0,079851 հա բնակավայրի բնակելի կառուցապատման հողատարածքը օտարել աճուրդ-վաճառքի կարգով: Հողամասի համարա մեկնարկային գին սահմանել 177,270 ՀՀ դրամ:</w:t>
      </w:r>
    </w:p>
    <w:p w:rsidR="001E1879" w:rsidRPr="00472499" w:rsidRDefault="001E1879" w:rsidP="001E18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divId w:val="2059276735"/>
        <w:rPr>
          <w:rFonts w:ascii="GHEA Grapalat" w:eastAsia="Times New Roman" w:hAnsi="GHEA Grapalat"/>
          <w:sz w:val="24"/>
          <w:szCs w:val="24"/>
        </w:rPr>
      </w:pPr>
      <w:r w:rsidRPr="00472499">
        <w:rPr>
          <w:rFonts w:ascii="GHEA Grapalat" w:eastAsia="Times New Roman" w:hAnsi="GHEA Grapalat"/>
          <w:sz w:val="24"/>
          <w:szCs w:val="24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44"/>
        <w:gridCol w:w="1390"/>
      </w:tblGrid>
      <w:tr w:rsidR="001E1879" w:rsidRPr="00472499">
        <w:trPr>
          <w:divId w:val="1482306257"/>
          <w:tblCellSpacing w:w="15" w:type="dxa"/>
        </w:trPr>
        <w:tc>
          <w:tcPr>
            <w:tcW w:w="0" w:type="auto"/>
            <w:vAlign w:val="center"/>
            <w:hideMark/>
          </w:tcPr>
          <w:p w:rsidR="001E1879" w:rsidRPr="0047249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1E1879" w:rsidRPr="0047249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1879" w:rsidRPr="0047249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249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E1879" w:rsidRDefault="001E1879">
      <w:pPr>
        <w:pStyle w:val="a3"/>
        <w:divId w:val="1482306257"/>
      </w:pPr>
      <w:r>
        <w:t>Որոշումն ընդունված է. /կցվում է որոշում N 7/</w:t>
      </w:r>
    </w:p>
    <w:p w:rsidR="001E1879" w:rsidRDefault="001E1879">
      <w:pPr>
        <w:pStyle w:val="a3"/>
        <w:divId w:val="258950636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0"/>
        <w:gridCol w:w="7251"/>
      </w:tblGrid>
      <w:tr w:rsidR="001E1879">
        <w:trPr>
          <w:divId w:val="258950636"/>
          <w:tblCellSpacing w:w="0" w:type="dxa"/>
        </w:trPr>
        <w:tc>
          <w:tcPr>
            <w:tcW w:w="460" w:type="dxa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1E1879">
        <w:trPr>
          <w:divId w:val="258950636"/>
          <w:tblCellSpacing w:w="0" w:type="dxa"/>
        </w:trPr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879" w:rsidRDefault="001E187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1E1879" w:rsidRDefault="001E1879" w:rsidP="00472499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ՎԱԽԹԱՆԳ ԲԱԲԱՅԱՆ</w:t>
            </w:r>
          </w:p>
          <w:p w:rsidR="001E1879" w:rsidRDefault="001E1879" w:rsidP="00472499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ԴՈՒՄԱՆՅԱՆ</w:t>
            </w:r>
          </w:p>
          <w:p w:rsidR="001E1879" w:rsidRDefault="001E1879" w:rsidP="00472499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ՄԱԿԻՉ ԽՈՆԴԿԱՐՅԱՆ</w:t>
            </w:r>
          </w:p>
          <w:p w:rsidR="001E1879" w:rsidRDefault="001E1879" w:rsidP="00472499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ԶՈՒՐԻԿ ՄԱՐՏԻՐՈՍՅԱՆ</w:t>
            </w:r>
          </w:p>
          <w:p w:rsidR="001E1879" w:rsidRDefault="001E1879" w:rsidP="00472499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ՄԵԼՔՈՒՄՅԱՆ</w:t>
            </w:r>
          </w:p>
          <w:p w:rsidR="001E1879" w:rsidRDefault="001E1879" w:rsidP="00472499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ՍԱՐԻԲԵԿՅԱՆ</w:t>
            </w:r>
          </w:p>
        </w:tc>
      </w:tr>
    </w:tbl>
    <w:p w:rsidR="001E1879" w:rsidRDefault="001E1879">
      <w:pPr>
        <w:pStyle w:val="a3"/>
        <w:divId w:val="114492327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ՎԱԶԳԵՆ ԱԴԱՄՅԱՆ________________</w:t>
      </w:r>
    </w:p>
    <w:p w:rsidR="001E1879" w:rsidRDefault="001E1879">
      <w:pPr>
        <w:pStyle w:val="a3"/>
        <w:divId w:val="258950636"/>
      </w:pPr>
      <w:r>
        <w:rPr>
          <w:rFonts w:ascii="Courier New" w:hAnsi="Courier New" w:cs="Courier New"/>
        </w:rPr>
        <w:t> </w:t>
      </w:r>
    </w:p>
    <w:p w:rsidR="001E1879" w:rsidRDefault="001E1879">
      <w:pPr>
        <w:pStyle w:val="a3"/>
        <w:divId w:val="258950636"/>
      </w:pPr>
      <w:r>
        <w:rPr>
          <w:rFonts w:ascii="Courier New" w:hAnsi="Courier New" w:cs="Courier New"/>
        </w:rPr>
        <w:t> </w:t>
      </w:r>
    </w:p>
    <w:p w:rsidR="001E1879" w:rsidRDefault="001E1879">
      <w:pPr>
        <w:pStyle w:val="a3"/>
        <w:divId w:val="852493329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Արտակ Ստեփանյանը _________________________________</w:t>
      </w:r>
    </w:p>
    <w:sectPr w:rsidR="001E1879" w:rsidSect="009D12D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E1"/>
    <w:multiLevelType w:val="multilevel"/>
    <w:tmpl w:val="C15E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6AF6"/>
    <w:multiLevelType w:val="multilevel"/>
    <w:tmpl w:val="B6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005E0"/>
    <w:multiLevelType w:val="multilevel"/>
    <w:tmpl w:val="367E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8566C"/>
    <w:multiLevelType w:val="multilevel"/>
    <w:tmpl w:val="8CEA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7784F"/>
    <w:multiLevelType w:val="multilevel"/>
    <w:tmpl w:val="5DB6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97D65"/>
    <w:multiLevelType w:val="multilevel"/>
    <w:tmpl w:val="D336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879"/>
    <w:rsid w:val="001E1879"/>
    <w:rsid w:val="00472499"/>
    <w:rsid w:val="0052591E"/>
    <w:rsid w:val="0097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87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879"/>
    <w:rPr>
      <w:b/>
      <w:bCs/>
    </w:rPr>
  </w:style>
  <w:style w:type="character" w:styleId="a5">
    <w:name w:val="Emphasis"/>
    <w:basedOn w:val="a0"/>
    <w:uiPriority w:val="20"/>
    <w:qFormat/>
    <w:rsid w:val="001E18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HAMAYNQAPETARAN</cp:lastModifiedBy>
  <cp:revision>2</cp:revision>
  <cp:lastPrinted>2019-01-23T06:50:00Z</cp:lastPrinted>
  <dcterms:created xsi:type="dcterms:W3CDTF">2019-01-23T06:53:00Z</dcterms:created>
  <dcterms:modified xsi:type="dcterms:W3CDTF">2019-01-23T06:53:00Z</dcterms:modified>
</cp:coreProperties>
</file>