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6B9" w:rsidRDefault="008D4319" w:rsidP="008D4319">
      <w:pPr>
        <w:spacing w:after="0" w:line="240" w:lineRule="auto"/>
        <w:jc w:val="right"/>
        <w:rPr>
          <w:rFonts w:ascii="GHEA Grapalat" w:eastAsia="Times New Roman" w:hAnsi="GHEA Grapalat" w:cs="Times New Roman"/>
          <w:b/>
          <w:color w:val="000000" w:themeColor="text1"/>
          <w:sz w:val="24"/>
          <w:szCs w:val="24"/>
          <w:lang w:eastAsia="ru-RU"/>
        </w:rPr>
      </w:pPr>
      <w:proofErr w:type="spellStart"/>
      <w:r w:rsidRPr="002500E2">
        <w:rPr>
          <w:rFonts w:ascii="GHEA Grapalat" w:eastAsia="Times New Roman" w:hAnsi="GHEA Grapalat" w:cs="Times New Roman"/>
          <w:b/>
          <w:color w:val="000000" w:themeColor="text1"/>
          <w:sz w:val="24"/>
          <w:szCs w:val="24"/>
          <w:lang w:eastAsia="ru-RU"/>
        </w:rPr>
        <w:t>Հավելված</w:t>
      </w:r>
      <w:proofErr w:type="spellEnd"/>
      <w:r w:rsidRPr="002500E2">
        <w:rPr>
          <w:rFonts w:ascii="GHEA Grapalat" w:eastAsia="Times New Roman" w:hAnsi="GHEA Grapalat" w:cs="Times New Roman"/>
          <w:b/>
          <w:color w:val="000000" w:themeColor="text1"/>
          <w:sz w:val="24"/>
          <w:szCs w:val="24"/>
          <w:lang w:eastAsia="ru-RU"/>
        </w:rPr>
        <w:t xml:space="preserve"> 1</w:t>
      </w:r>
    </w:p>
    <w:p w:rsidR="008D4319" w:rsidRPr="00A356B9" w:rsidRDefault="00A356B9" w:rsidP="008D4319">
      <w:pPr>
        <w:spacing w:after="0" w:line="240" w:lineRule="auto"/>
        <w:jc w:val="right"/>
        <w:rPr>
          <w:rFonts w:ascii="GHEA Grapalat" w:hAnsi="GHEA Grapalat"/>
          <w:b/>
          <w:color w:val="000000" w:themeColor="text1"/>
          <w:sz w:val="24"/>
          <w:szCs w:val="24"/>
          <w:lang w:val="hy-AM"/>
        </w:rPr>
      </w:pPr>
      <w:r>
        <w:rPr>
          <w:rFonts w:ascii="GHEA Grapalat" w:eastAsia="Times New Roman" w:hAnsi="GHEA Grapalat" w:cs="Times New Roman"/>
          <w:b/>
          <w:color w:val="000000" w:themeColor="text1"/>
          <w:sz w:val="24"/>
          <w:szCs w:val="24"/>
          <w:lang w:eastAsia="ru-RU"/>
        </w:rPr>
        <w:t xml:space="preserve"> </w:t>
      </w:r>
      <w:r>
        <w:rPr>
          <w:rFonts w:ascii="GHEA Grapalat" w:eastAsia="Times New Roman" w:hAnsi="GHEA Grapalat" w:cs="Times New Roman"/>
          <w:b/>
          <w:color w:val="000000" w:themeColor="text1"/>
          <w:sz w:val="24"/>
          <w:szCs w:val="24"/>
          <w:lang w:val="hy-AM" w:eastAsia="ru-RU"/>
        </w:rPr>
        <w:t>Ճամբարակ համայնքի ավագանու</w:t>
      </w:r>
      <w:r w:rsidR="008D4319" w:rsidRPr="002500E2">
        <w:rPr>
          <w:rFonts w:ascii="GHEA Grapalat" w:eastAsia="Times New Roman" w:hAnsi="GHEA Grapalat" w:cs="Times New Roman"/>
          <w:b/>
          <w:color w:val="000000" w:themeColor="text1"/>
          <w:sz w:val="24"/>
          <w:szCs w:val="24"/>
          <w:lang w:eastAsia="ru-RU"/>
        </w:rPr>
        <w:br/>
      </w:r>
      <w:r>
        <w:rPr>
          <w:rFonts w:ascii="GHEA Grapalat" w:hAnsi="GHEA Grapalat"/>
          <w:b/>
          <w:color w:val="000000" w:themeColor="text1"/>
          <w:sz w:val="24"/>
          <w:szCs w:val="24"/>
          <w:lang w:val="hy-AM"/>
        </w:rPr>
        <w:t>18</w:t>
      </w:r>
      <w:r w:rsidR="008D4319" w:rsidRPr="002500E2">
        <w:rPr>
          <w:rFonts w:ascii="GHEA Grapalat" w:hAnsi="GHEA Grapalat"/>
          <w:b/>
          <w:color w:val="000000" w:themeColor="text1"/>
          <w:sz w:val="24"/>
          <w:szCs w:val="24"/>
        </w:rPr>
        <w:t xml:space="preserve"> </w:t>
      </w:r>
      <w:r w:rsidR="008D4319">
        <w:rPr>
          <w:rFonts w:ascii="GHEA Grapalat" w:hAnsi="GHEA Grapalat"/>
          <w:b/>
          <w:color w:val="000000" w:themeColor="text1"/>
          <w:sz w:val="24"/>
          <w:szCs w:val="24"/>
          <w:lang w:val="hy-AM"/>
        </w:rPr>
        <w:t>հունվարի</w:t>
      </w:r>
      <w:r w:rsidR="008D4319" w:rsidRPr="002500E2">
        <w:rPr>
          <w:rFonts w:ascii="GHEA Grapalat" w:hAnsi="GHEA Grapalat"/>
          <w:b/>
          <w:color w:val="000000" w:themeColor="text1"/>
          <w:sz w:val="24"/>
          <w:szCs w:val="24"/>
        </w:rPr>
        <w:t xml:space="preserve"> 2</w:t>
      </w:r>
      <w:r w:rsidR="008D4319" w:rsidRPr="002500E2">
        <w:rPr>
          <w:rFonts w:ascii="GHEA Grapalat" w:hAnsi="GHEA Grapalat"/>
          <w:b/>
          <w:color w:val="000000" w:themeColor="text1"/>
          <w:sz w:val="24"/>
          <w:szCs w:val="24"/>
          <w:lang w:val="hy-AM"/>
        </w:rPr>
        <w:t>02</w:t>
      </w:r>
      <w:r w:rsidR="008D4319">
        <w:rPr>
          <w:rFonts w:ascii="GHEA Grapalat" w:hAnsi="GHEA Grapalat"/>
          <w:b/>
          <w:color w:val="000000" w:themeColor="text1"/>
          <w:sz w:val="24"/>
          <w:szCs w:val="24"/>
        </w:rPr>
        <w:t>3</w:t>
      </w:r>
      <w:r w:rsidR="008D4319" w:rsidRPr="002500E2">
        <w:rPr>
          <w:rFonts w:ascii="GHEA Grapalat" w:hAnsi="GHEA Grapalat"/>
          <w:b/>
          <w:color w:val="000000" w:themeColor="text1"/>
          <w:sz w:val="24"/>
          <w:szCs w:val="24"/>
        </w:rPr>
        <w:t xml:space="preserve"> </w:t>
      </w:r>
      <w:proofErr w:type="spellStart"/>
      <w:r w:rsidR="008D4319" w:rsidRPr="002500E2">
        <w:rPr>
          <w:rFonts w:ascii="GHEA Grapalat" w:hAnsi="GHEA Grapalat"/>
          <w:b/>
          <w:color w:val="000000" w:themeColor="text1"/>
          <w:sz w:val="24"/>
          <w:szCs w:val="24"/>
        </w:rPr>
        <w:t>թվական</w:t>
      </w:r>
      <w:proofErr w:type="spellEnd"/>
      <w:r>
        <w:rPr>
          <w:rFonts w:ascii="GHEA Grapalat" w:hAnsi="GHEA Grapalat"/>
          <w:b/>
          <w:color w:val="000000" w:themeColor="text1"/>
          <w:sz w:val="24"/>
          <w:szCs w:val="24"/>
          <w:lang w:val="hy-AM"/>
        </w:rPr>
        <w:t>ի</w:t>
      </w:r>
    </w:p>
    <w:p w:rsidR="008D4319" w:rsidRPr="00A356B9" w:rsidRDefault="008D4319" w:rsidP="008D4319">
      <w:pPr>
        <w:spacing w:after="0" w:line="240" w:lineRule="auto"/>
        <w:jc w:val="right"/>
        <w:rPr>
          <w:rFonts w:ascii="GHEA Grapalat" w:eastAsia="Times New Roman" w:hAnsi="GHEA Grapalat" w:cs="Times New Roman"/>
          <w:b/>
          <w:color w:val="000000" w:themeColor="text1"/>
          <w:sz w:val="20"/>
          <w:szCs w:val="20"/>
          <w:lang w:val="hy-AM" w:eastAsia="ru-RU"/>
        </w:rPr>
      </w:pPr>
      <w:r w:rsidRPr="00A356B9">
        <w:rPr>
          <w:rFonts w:ascii="GHEA Grapalat" w:hAnsi="GHEA Grapalat"/>
          <w:b/>
          <w:color w:val="000000" w:themeColor="text1"/>
          <w:sz w:val="24"/>
          <w:szCs w:val="24"/>
          <w:lang w:val="hy-AM"/>
        </w:rPr>
        <w:t xml:space="preserve"> N </w:t>
      </w:r>
      <w:r w:rsidR="00A356B9">
        <w:rPr>
          <w:rFonts w:ascii="GHEA Grapalat" w:hAnsi="GHEA Grapalat"/>
          <w:b/>
          <w:color w:val="000000" w:themeColor="text1"/>
          <w:sz w:val="24"/>
          <w:szCs w:val="24"/>
          <w:lang w:val="hy-AM"/>
        </w:rPr>
        <w:t>5-Ա</w:t>
      </w:r>
      <w:r w:rsidRPr="00A356B9">
        <w:rPr>
          <w:rFonts w:ascii="GHEA Grapalat" w:hAnsi="GHEA Grapalat"/>
          <w:b/>
          <w:color w:val="000000" w:themeColor="text1"/>
          <w:sz w:val="24"/>
          <w:szCs w:val="24"/>
          <w:lang w:val="hy-AM"/>
        </w:rPr>
        <w:t xml:space="preserve"> որոշման</w:t>
      </w:r>
    </w:p>
    <w:p w:rsidR="008D4319" w:rsidRPr="00A356B9" w:rsidRDefault="008D4319" w:rsidP="00B86FE2">
      <w:pPr>
        <w:pStyle w:val="a3"/>
        <w:shd w:val="clear" w:color="auto" w:fill="FFFFFF"/>
        <w:spacing w:before="0" w:beforeAutospacing="0" w:after="0" w:afterAutospacing="0"/>
        <w:jc w:val="center"/>
        <w:rPr>
          <w:rStyle w:val="a4"/>
          <w:rFonts w:ascii="GHEA Grapalat" w:hAnsi="GHEA Grapalat"/>
          <w:color w:val="000000"/>
          <w:sz w:val="28"/>
          <w:szCs w:val="28"/>
          <w:lang w:val="hy-AM"/>
        </w:rPr>
      </w:pPr>
    </w:p>
    <w:p w:rsidR="00B86FE2" w:rsidRPr="00A356B9" w:rsidRDefault="00B86FE2" w:rsidP="00B86FE2">
      <w:pPr>
        <w:pStyle w:val="a3"/>
        <w:shd w:val="clear" w:color="auto" w:fill="FFFFFF"/>
        <w:spacing w:before="0" w:beforeAutospacing="0" w:after="0" w:afterAutospacing="0"/>
        <w:jc w:val="center"/>
        <w:rPr>
          <w:rFonts w:ascii="GHEA Grapalat" w:hAnsi="GHEA Grapalat"/>
          <w:color w:val="000000"/>
          <w:sz w:val="21"/>
          <w:szCs w:val="21"/>
          <w:lang w:val="hy-AM"/>
        </w:rPr>
      </w:pPr>
    </w:p>
    <w:p w:rsidR="007A09EF" w:rsidRPr="00BB56BE" w:rsidRDefault="007A09EF" w:rsidP="003E58DE">
      <w:pPr>
        <w:pStyle w:val="a3"/>
        <w:spacing w:before="0" w:beforeAutospacing="0" w:after="0" w:afterAutospacing="0"/>
        <w:jc w:val="center"/>
        <w:rPr>
          <w:rFonts w:ascii="GHEA Grapalat" w:hAnsi="GHEA Grapalat"/>
          <w:b/>
          <w:bCs/>
          <w:color w:val="000000"/>
          <w:shd w:val="clear" w:color="auto" w:fill="FFFFFF"/>
          <w:lang w:val="hy-AM"/>
        </w:rPr>
      </w:pPr>
      <w:r w:rsidRPr="00BB56BE">
        <w:rPr>
          <w:rFonts w:ascii="GHEA Grapalat" w:hAnsi="GHEA Grapalat"/>
          <w:b/>
          <w:bCs/>
          <w:color w:val="000000"/>
          <w:shd w:val="clear" w:color="auto" w:fill="FFFFFF"/>
          <w:lang w:val="hy-AM"/>
        </w:rPr>
        <w:t xml:space="preserve">ՏԵՂԱԿԱՆ </w:t>
      </w:r>
      <w:r>
        <w:rPr>
          <w:rFonts w:ascii="GHEA Grapalat" w:hAnsi="GHEA Grapalat"/>
          <w:b/>
          <w:bCs/>
          <w:color w:val="000000"/>
          <w:shd w:val="clear" w:color="auto" w:fill="FFFFFF"/>
          <w:lang w:val="hy-AM"/>
        </w:rPr>
        <w:t>ՏՈւՐՔԵՐԻ</w:t>
      </w:r>
      <w:r w:rsidRPr="00BB56BE">
        <w:rPr>
          <w:rFonts w:ascii="GHEA Grapalat" w:hAnsi="GHEA Grapalat"/>
          <w:b/>
          <w:bCs/>
          <w:color w:val="000000"/>
          <w:shd w:val="clear" w:color="auto" w:fill="FFFFFF"/>
          <w:lang w:val="hy-AM"/>
        </w:rPr>
        <w:t xml:space="preserve"> 2023 ԹՎԱԿԱՆԻ ՏԵՍԱԿՆԵՐՆ Ո</w:t>
      </w:r>
      <w:r w:rsidR="00C77CCB">
        <w:rPr>
          <w:rFonts w:ascii="GHEA Grapalat" w:hAnsi="GHEA Grapalat"/>
          <w:b/>
          <w:bCs/>
          <w:color w:val="000000"/>
          <w:shd w:val="clear" w:color="auto" w:fill="FFFFFF"/>
          <w:lang w:val="hy-AM"/>
        </w:rPr>
        <w:t>ւ</w:t>
      </w:r>
      <w:r w:rsidRPr="00BB56BE">
        <w:rPr>
          <w:rFonts w:ascii="GHEA Grapalat" w:hAnsi="GHEA Grapalat"/>
          <w:b/>
          <w:bCs/>
          <w:color w:val="000000"/>
          <w:shd w:val="clear" w:color="auto" w:fill="FFFFFF"/>
          <w:lang w:val="hy-AM"/>
        </w:rPr>
        <w:t xml:space="preserve"> ԴՐՈ</w:t>
      </w:r>
      <w:r w:rsidR="00C77CCB">
        <w:rPr>
          <w:rFonts w:ascii="GHEA Grapalat" w:hAnsi="GHEA Grapalat"/>
          <w:b/>
          <w:bCs/>
          <w:color w:val="000000"/>
          <w:shd w:val="clear" w:color="auto" w:fill="FFFFFF"/>
          <w:lang w:val="hy-AM"/>
        </w:rPr>
        <w:t>ւ</w:t>
      </w:r>
      <w:r w:rsidRPr="00BB56BE">
        <w:rPr>
          <w:rFonts w:ascii="GHEA Grapalat" w:hAnsi="GHEA Grapalat"/>
          <w:b/>
          <w:bCs/>
          <w:color w:val="000000"/>
          <w:shd w:val="clear" w:color="auto" w:fill="FFFFFF"/>
          <w:lang w:val="hy-AM"/>
        </w:rPr>
        <w:t>ՅՔԱՉԱՓԵՐԸ</w:t>
      </w:r>
    </w:p>
    <w:p w:rsidR="00B86FE2" w:rsidRPr="00A356B9" w:rsidRDefault="00B86FE2" w:rsidP="00B86FE2">
      <w:pPr>
        <w:pStyle w:val="a3"/>
        <w:shd w:val="clear" w:color="auto" w:fill="FFFFFF"/>
        <w:spacing w:before="0" w:beforeAutospacing="0" w:after="0" w:afterAutospacing="0"/>
        <w:ind w:firstLine="375"/>
        <w:rPr>
          <w:rFonts w:ascii="GHEA Grapalat" w:hAnsi="GHEA Grapalat"/>
          <w:color w:val="000000"/>
          <w:lang w:val="hy-AM"/>
        </w:rPr>
      </w:pPr>
      <w:r w:rsidRPr="00A356B9">
        <w:rPr>
          <w:rFonts w:ascii="Arial" w:hAnsi="Arial" w:cs="Arial"/>
          <w:color w:val="000000"/>
          <w:lang w:val="hy-AM"/>
        </w:rPr>
        <w:t> </w:t>
      </w:r>
    </w:p>
    <w:p w:rsidR="007A09EF" w:rsidRDefault="00C77CCB" w:rsidP="00C77CCB">
      <w:pPr>
        <w:pStyle w:val="a3"/>
        <w:shd w:val="clear" w:color="auto" w:fill="FFFFFF"/>
        <w:spacing w:before="0" w:beforeAutospacing="0" w:after="0" w:afterAutospacing="0"/>
        <w:jc w:val="both"/>
        <w:rPr>
          <w:rFonts w:ascii="GHEA Grapalat" w:hAnsi="GHEA Grapalat"/>
          <w:color w:val="000000"/>
          <w:lang w:val="hy-AM"/>
        </w:rPr>
      </w:pPr>
      <w:r>
        <w:rPr>
          <w:rFonts w:ascii="GHEA Grapalat" w:hAnsi="GHEA Grapalat"/>
          <w:color w:val="000000"/>
          <w:lang w:val="hy-AM"/>
        </w:rPr>
        <w:t xml:space="preserve">     </w:t>
      </w:r>
      <w:r w:rsidR="0052567B" w:rsidRPr="007A09EF">
        <w:rPr>
          <w:rFonts w:ascii="GHEA Grapalat" w:hAnsi="GHEA Grapalat"/>
          <w:color w:val="000000"/>
          <w:lang w:val="hy-AM"/>
        </w:rPr>
        <w:t xml:space="preserve">Ճամբարակ </w:t>
      </w:r>
      <w:r w:rsidR="007A09EF" w:rsidRPr="00BB56BE">
        <w:rPr>
          <w:rFonts w:ascii="GHEA Grapalat" w:hAnsi="GHEA Grapalat"/>
          <w:color w:val="000000"/>
          <w:lang w:val="hy-AM"/>
        </w:rPr>
        <w:t xml:space="preserve">համայնքում </w:t>
      </w:r>
      <w:r w:rsidR="007A09EF">
        <w:rPr>
          <w:rFonts w:ascii="GHEA Grapalat" w:hAnsi="GHEA Grapalat"/>
          <w:color w:val="000000"/>
          <w:lang w:val="hy-AM"/>
        </w:rPr>
        <w:t xml:space="preserve">սահմանվում են </w:t>
      </w:r>
      <w:r w:rsidR="007A09EF" w:rsidRPr="00BB56BE">
        <w:rPr>
          <w:rFonts w:ascii="GHEA Grapalat" w:hAnsi="GHEA Grapalat"/>
          <w:color w:val="000000"/>
          <w:lang w:val="hy-AM"/>
        </w:rPr>
        <w:t xml:space="preserve">տեղական </w:t>
      </w:r>
      <w:r w:rsidR="007A09EF">
        <w:rPr>
          <w:rFonts w:ascii="GHEA Grapalat" w:hAnsi="GHEA Grapalat"/>
          <w:color w:val="000000"/>
          <w:lang w:val="hy-AM"/>
        </w:rPr>
        <w:t>տուրքերի</w:t>
      </w:r>
      <w:r w:rsidR="007A09EF" w:rsidRPr="00BB56BE">
        <w:rPr>
          <w:rFonts w:ascii="GHEA Grapalat" w:hAnsi="GHEA Grapalat"/>
          <w:color w:val="000000"/>
          <w:lang w:val="hy-AM"/>
        </w:rPr>
        <w:t xml:space="preserve"> 2023 թվականի հետևյալ տեսակներն ու դրույքաչափերը`</w:t>
      </w:r>
    </w:p>
    <w:p w:rsidR="00210AFD" w:rsidRPr="007A09EF" w:rsidRDefault="007A09EF" w:rsidP="00C77CCB">
      <w:pPr>
        <w:pStyle w:val="a3"/>
        <w:shd w:val="clear" w:color="auto" w:fill="FFFFFF"/>
        <w:spacing w:before="0" w:beforeAutospacing="0" w:after="0" w:afterAutospacing="0"/>
        <w:jc w:val="both"/>
        <w:rPr>
          <w:rFonts w:ascii="GHEA Grapalat" w:hAnsi="GHEA Grapalat"/>
          <w:color w:val="000000"/>
          <w:lang w:val="hy-AM"/>
        </w:rPr>
      </w:pPr>
      <w:r>
        <w:rPr>
          <w:rFonts w:ascii="GHEA Grapalat" w:hAnsi="GHEA Grapalat"/>
          <w:color w:val="000000"/>
          <w:lang w:val="hy-AM"/>
        </w:rPr>
        <w:t xml:space="preserve">1) </w:t>
      </w:r>
      <w:r w:rsidR="00210AFD" w:rsidRPr="007A09EF">
        <w:rPr>
          <w:rFonts w:ascii="GHEA Grapalat" w:hAnsi="GHEA Grapalat"/>
          <w:color w:val="000000"/>
          <w:lang w:val="hy-AM"/>
        </w:rPr>
        <w:t>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ա. հիմնական շենքերի և շինությունների համար`</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մինչև 300 քառակուսի մետր ընդհանուր մակերես ունեցող անհատական բնակելի, այդ թվում` այգեգործական (ամառանոցային) տների, ինչպես նաև մինչև 200 քառակուսի մետր ընդհանուր մակերես ունեցող հասարակական և արտադրական նշանակության շենքերի և շինությունների համար` տասնհինգ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բ. սույն կետի «ա» ենթակետով չնախատեսված շենքերի և շինությունների համար`</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- 200-ից մինչև 500 քառակուսի մետր ընդհանուր մակերես ունեցող շենքերի և շինությունների համար` երեսուն հազար դրամ</w:t>
      </w:r>
      <w:r w:rsidRPr="002F0067">
        <w:rPr>
          <w:rFonts w:ascii="GHEA Grapalat" w:hAnsi="GHEA Grapalat"/>
          <w:b/>
          <w:bCs/>
          <w:color w:val="000000"/>
          <w:lang w:val="hy-AM"/>
        </w:rPr>
        <w:t>,</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- 500-ից մինչև 1000 քառակուսի մետր ընդհանուր մակերես ունեցող շենքերի և շինությունների համար` հիսուն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- 1000-ից մինչև 3000 քառակուսի մետր ընդհանուր մակերես ունեցող շենքերի և շինությունների համար՝ հիսուն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- 3000-ից և ավելի քառակուսի մետր ընդհանուր մակերես ունեցող շենքերի և շինությունների համար՝ հարյուր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գ. ոչ հիմնական շենքերի և շինությունների համար`</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 մինչև 20 քառակուսի մետր ընդհանուր մակերես ունեցող շենքերի և շինությունների համար` երեք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- 20 և ավելի քառակուսի մետր ընդհանուր մակերես ունեցող շենքերի և շինությունների համար` հինգ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2) 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 xml:space="preserve">ա. չի նախատեսվում կցակառույցների, վերնակառույցների, շենքի գաբարիտային չափերն ընդլայնող այլ կառույցների (այդ թվում` ստորգետնյա) հետևանքով օբյեկտի ընդհանուր </w:t>
      </w:r>
      <w:r w:rsidRPr="002F0067">
        <w:rPr>
          <w:rFonts w:ascii="GHEA Grapalat" w:hAnsi="GHEA Grapalat"/>
          <w:color w:val="000000"/>
          <w:lang w:val="hy-AM"/>
        </w:rPr>
        <w:lastRenderedPageBreak/>
        <w:t>մակերեսի ավելացում կամ շենքերի գործառական նշանակության փոփոխություն` երեք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բ.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 «ա» ենթակետով սահմանված դրույքաչափից, կիրառվում են նաև նոր շինարարության համար սույն հոդվածի 1-ին մասի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գ.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սույն օրենքի իմաստով, այն համարվում է նոր շինարարություն, որի նկատմամբ կիրառվում են նոր շինարարության համար սույն հոդվածի 1-ին մասի 1-ին կետով սահմանված նորմերը և դրույքաչափերը.</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3) 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հինգ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4)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երկու հարյուր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4.1)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 երկու հարյուր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4.2)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երկու հարյուր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5) Հայաստանի Հանրապետության կառավարության սահմանած ցանկում ընդգրկված սահմանամերձ և բարձրլեռնային բնակավայրերի (Ճամբարակ, Վահան</w:t>
      </w:r>
      <w:r w:rsidR="009B5CAF" w:rsidRPr="002F0067">
        <w:rPr>
          <w:rFonts w:ascii="GHEA Grapalat" w:hAnsi="GHEA Grapalat"/>
          <w:color w:val="000000"/>
          <w:lang w:val="hy-AM"/>
        </w:rPr>
        <w:t>, Աղբերք, Դրախտիկ, Շողակաթ, Արտանիշ, Ջիլ, Ծափաթաղ</w:t>
      </w:r>
      <w:r w:rsidRPr="002F0067">
        <w:rPr>
          <w:rFonts w:ascii="GHEA Grapalat" w:hAnsi="GHEA Grapalat"/>
          <w:color w:val="000000"/>
          <w:lang w:val="hy-AM"/>
        </w:rPr>
        <w:t>)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հարյուր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5.1) Հայաստանի Հանրապետության կառավարության սահմանած ցանկում ընդգրկված սահմանամերձ և բարձրլեռնային բնակավայրերի</w:t>
      </w:r>
      <w:r w:rsidR="00925B8F" w:rsidRPr="002F0067">
        <w:rPr>
          <w:rFonts w:ascii="GHEA Grapalat" w:hAnsi="GHEA Grapalat"/>
          <w:color w:val="000000"/>
          <w:lang w:val="hy-AM"/>
        </w:rPr>
        <w:t xml:space="preserve"> </w:t>
      </w:r>
      <w:r w:rsidR="009B5CAF" w:rsidRPr="002F0067">
        <w:rPr>
          <w:rFonts w:ascii="GHEA Grapalat" w:hAnsi="GHEA Grapalat"/>
          <w:color w:val="000000"/>
          <w:lang w:val="hy-AM"/>
        </w:rPr>
        <w:t xml:space="preserve">(Ճամբարակ, Վահան, Աղբերք, Դրախտիկ, Շողակաթ, Արտանիշ, Ջիլ, Ծափաթաղ) </w:t>
      </w:r>
      <w:r w:rsidRPr="002F0067">
        <w:rPr>
          <w:rFonts w:ascii="GHEA Grapalat" w:hAnsi="GHEA Grapalat"/>
          <w:color w:val="000000"/>
          <w:lang w:val="hy-AM"/>
        </w:rPr>
        <w:t>տարածքում օրենքով և այլ իրավական ակտերով սահմանված պահանջները բավարարող լցավորման յուրաքանչյուր կայանում բնական գազի վաճառքի թույլտվության համար՝ օրացուցային տարվա համար՝ հարյուր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lastRenderedPageBreak/>
        <w:t>5.2) Հայաստանի Հանրապետության կառավարության սահմանած ցանկում ընդգրկված սահմանամերձ և բարձրլեռնային բնակավայրերի</w:t>
      </w:r>
      <w:r w:rsidR="00925B8F" w:rsidRPr="002F0067">
        <w:rPr>
          <w:rFonts w:ascii="GHEA Grapalat" w:hAnsi="GHEA Grapalat"/>
          <w:color w:val="000000"/>
          <w:lang w:val="hy-AM"/>
        </w:rPr>
        <w:t xml:space="preserve"> </w:t>
      </w:r>
      <w:r w:rsidR="009B5CAF" w:rsidRPr="002F0067">
        <w:rPr>
          <w:rFonts w:ascii="GHEA Grapalat" w:hAnsi="GHEA Grapalat"/>
          <w:color w:val="000000"/>
          <w:lang w:val="hy-AM"/>
        </w:rPr>
        <w:t xml:space="preserve">(Ճամբարակ, Վահան, Աղբերք, Դրախտիկ, Շողակաթ, Արտանիշ, Ջիլ, Ծափաթաղ) </w:t>
      </w:r>
      <w:r w:rsidRPr="002F0067">
        <w:rPr>
          <w:rFonts w:ascii="GHEA Grapalat" w:hAnsi="GHEA Grapalat"/>
          <w:color w:val="000000"/>
          <w:lang w:val="hy-AM"/>
        </w:rPr>
        <w:t>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հարյուր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6) համայնքի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վաթսուն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 xml:space="preserve">7) Հայաստանի Հանրապետության կառավարության սահմանած ցանկում ընդգրկված սահմանամերձ և բարձրլեռնային բնակավայրերի </w:t>
      </w:r>
      <w:r w:rsidR="009B5CAF" w:rsidRPr="002F0067">
        <w:rPr>
          <w:rFonts w:ascii="GHEA Grapalat" w:hAnsi="GHEA Grapalat"/>
          <w:color w:val="000000"/>
          <w:lang w:val="hy-AM"/>
        </w:rPr>
        <w:t xml:space="preserve">(Ճամբարակ, Վահան, Աղբերք, Դրախտիկ, Շողակաթ, Արտանիշ, Ջիլ, Ծափաթաղ) </w:t>
      </w:r>
      <w:r w:rsidRPr="002F0067">
        <w:rPr>
          <w:rFonts w:ascii="GHEA Grapalat" w:hAnsi="GHEA Grapalat"/>
          <w:color w:val="000000"/>
          <w:lang w:val="hy-AM"/>
        </w:rPr>
        <w:t>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քսան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8) համայնքի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 հիսուն հազար դրամ.</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9) 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p w:rsidR="00210AFD" w:rsidRPr="002F0067"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2F0067">
        <w:rPr>
          <w:rFonts w:ascii="GHEA Grapalat" w:hAnsi="GHEA Grapalat"/>
          <w:color w:val="000000"/>
          <w:lang w:val="hy-AM"/>
        </w:rPr>
        <w:t>ա. ոգելից և ալկոհոլային խմիչքի վաճառքի թույլտվության համար՝ յուրաքանչյուր եռամսյակի համար՝</w:t>
      </w:r>
    </w:p>
    <w:p w:rsidR="00210AFD" w:rsidRPr="0052567B"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52567B">
        <w:rPr>
          <w:rFonts w:ascii="GHEA Grapalat" w:hAnsi="GHEA Grapalat"/>
          <w:color w:val="000000"/>
          <w:lang w:val="hy-AM"/>
        </w:rPr>
        <w:t xml:space="preserve">- մինչև 26 քառակուսի մետր ընդհանուր մակերես ունեցող հիմնական և ոչ հիմնական շինությունների ներսում վաճառքի կազմակերպման դեպքում՝ </w:t>
      </w:r>
      <w:r w:rsidR="00925B8F" w:rsidRPr="0052567B">
        <w:rPr>
          <w:rFonts w:ascii="GHEA Grapalat" w:hAnsi="GHEA Grapalat"/>
          <w:color w:val="000000"/>
          <w:lang w:val="hy-AM"/>
        </w:rPr>
        <w:t>ութ</w:t>
      </w:r>
      <w:r w:rsidRPr="0052567B">
        <w:rPr>
          <w:rFonts w:ascii="GHEA Grapalat" w:hAnsi="GHEA Grapalat"/>
          <w:color w:val="000000"/>
          <w:lang w:val="hy-AM"/>
        </w:rPr>
        <w:t xml:space="preserve"> հազար  դրամ,</w:t>
      </w:r>
    </w:p>
    <w:p w:rsidR="00210AFD" w:rsidRPr="0052567B"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52567B">
        <w:rPr>
          <w:rFonts w:ascii="GHEA Grapalat" w:hAnsi="GHEA Grapalat"/>
          <w:color w:val="000000"/>
          <w:lang w:val="hy-AM"/>
        </w:rPr>
        <w:t>- 26-ից մինչև 50 քառակուսի մետր ընդհանուր մակերես ունեցող հիմնական և ոչ հիմնական շինությունների ներսում վաճառքի կազմակերպման դեպքում՝ տասներ</w:t>
      </w:r>
      <w:r w:rsidR="00925B8F" w:rsidRPr="0052567B">
        <w:rPr>
          <w:rFonts w:ascii="GHEA Grapalat" w:hAnsi="GHEA Grapalat"/>
          <w:color w:val="000000"/>
          <w:lang w:val="hy-AM"/>
        </w:rPr>
        <w:t>կու</w:t>
      </w:r>
      <w:r w:rsidRPr="0052567B">
        <w:rPr>
          <w:rFonts w:ascii="GHEA Grapalat" w:hAnsi="GHEA Grapalat"/>
          <w:color w:val="000000"/>
          <w:lang w:val="hy-AM"/>
        </w:rPr>
        <w:t xml:space="preserve"> հազար դրամ,</w:t>
      </w:r>
    </w:p>
    <w:p w:rsidR="00210AFD" w:rsidRPr="0052567B"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52567B">
        <w:rPr>
          <w:rFonts w:ascii="GHEA Grapalat" w:hAnsi="GHEA Grapalat"/>
          <w:color w:val="000000"/>
          <w:lang w:val="hy-AM"/>
        </w:rPr>
        <w:t>- 50-ից մինչև 100 քառակուսի մետր ընդհանուր մակերես ունեցող հիմնական և ոչ հիմնական շինությունների ներսում վաճառքի կազմակերպման դեպքում՝ տասն</w:t>
      </w:r>
      <w:r w:rsidR="00925B8F" w:rsidRPr="0052567B">
        <w:rPr>
          <w:rFonts w:ascii="GHEA Grapalat" w:hAnsi="GHEA Grapalat"/>
          <w:color w:val="000000"/>
          <w:lang w:val="hy-AM"/>
        </w:rPr>
        <w:t>հինգ</w:t>
      </w:r>
      <w:r w:rsidRPr="0052567B">
        <w:rPr>
          <w:rFonts w:ascii="GHEA Grapalat" w:hAnsi="GHEA Grapalat"/>
          <w:color w:val="000000"/>
          <w:lang w:val="hy-AM"/>
        </w:rPr>
        <w:t xml:space="preserve"> հազար դրամ,</w:t>
      </w:r>
    </w:p>
    <w:p w:rsidR="00210AFD" w:rsidRPr="0052567B"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52567B">
        <w:rPr>
          <w:rFonts w:ascii="GHEA Grapalat" w:hAnsi="GHEA Grapalat"/>
          <w:color w:val="000000"/>
          <w:lang w:val="hy-AM"/>
        </w:rPr>
        <w:t>- 100-ից մինչև 200 քառակուսի մետր ընդհանուր մակերես ունեցող հիմնական և ոչ հիմնական շինությունների ներսում վաճառքի կազմակերպման դեպքում՝ քսան</w:t>
      </w:r>
      <w:r w:rsidR="00925B8F" w:rsidRPr="0052567B">
        <w:rPr>
          <w:rFonts w:ascii="GHEA Grapalat" w:hAnsi="GHEA Grapalat"/>
          <w:color w:val="000000"/>
          <w:lang w:val="hy-AM"/>
        </w:rPr>
        <w:t>հինգ</w:t>
      </w:r>
      <w:r w:rsidRPr="0052567B">
        <w:rPr>
          <w:rFonts w:ascii="GHEA Grapalat" w:hAnsi="GHEA Grapalat"/>
          <w:color w:val="000000"/>
          <w:lang w:val="hy-AM"/>
        </w:rPr>
        <w:t xml:space="preserve"> հազար դրամ,</w:t>
      </w:r>
    </w:p>
    <w:p w:rsidR="00210AFD" w:rsidRPr="0052567B"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52567B">
        <w:rPr>
          <w:rFonts w:ascii="GHEA Grapalat" w:hAnsi="GHEA Grapalat"/>
          <w:color w:val="000000"/>
          <w:lang w:val="hy-AM"/>
        </w:rPr>
        <w:t xml:space="preserve">- 200-ից մինչև 500 քառակուսի մետր ընդհանուր մակերես ունեցող հիմնական և ոչ հիմնական շինությունների ներսում վաճառքի կազմակերպման դեպքում՝ </w:t>
      </w:r>
      <w:r w:rsidR="00925B8F" w:rsidRPr="0052567B">
        <w:rPr>
          <w:rFonts w:ascii="GHEA Grapalat" w:hAnsi="GHEA Grapalat"/>
          <w:color w:val="000000"/>
          <w:lang w:val="hy-AM"/>
        </w:rPr>
        <w:t>քառասուն</w:t>
      </w:r>
      <w:r w:rsidRPr="0052567B">
        <w:rPr>
          <w:rFonts w:ascii="GHEA Grapalat" w:hAnsi="GHEA Grapalat"/>
          <w:color w:val="000000"/>
          <w:lang w:val="hy-AM"/>
        </w:rPr>
        <w:t xml:space="preserve"> հազար դրամ,</w:t>
      </w:r>
    </w:p>
    <w:p w:rsidR="00210AFD" w:rsidRPr="0052567B"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52567B">
        <w:rPr>
          <w:rFonts w:ascii="GHEA Grapalat" w:hAnsi="GHEA Grapalat"/>
          <w:color w:val="000000"/>
          <w:lang w:val="hy-AM"/>
        </w:rPr>
        <w:lastRenderedPageBreak/>
        <w:t>- 500 և ավելի քառակուսի մետր ընդհանուր մակերես ունեցող հիմնական և ոչ հիմնական շինությունների ներսում վաճառքի կազմակերպման դեպքում՝ հարյուր հազար դրամ.</w:t>
      </w:r>
    </w:p>
    <w:p w:rsidR="00210AFD" w:rsidRPr="0052567B"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52567B">
        <w:rPr>
          <w:rFonts w:ascii="GHEA Grapalat" w:hAnsi="GHEA Grapalat"/>
          <w:color w:val="000000"/>
          <w:lang w:val="hy-AM"/>
        </w:rPr>
        <w:t>բ.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rsidR="00210AFD" w:rsidRPr="007A09EF"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7A09EF">
        <w:rPr>
          <w:rFonts w:ascii="GHEA Grapalat" w:hAnsi="GHEA Grapalat"/>
          <w:color w:val="000000"/>
          <w:lang w:val="hy-AM"/>
        </w:rPr>
        <w:t xml:space="preserve">- մինչև 26 քառակուսի մետր ընդհանուր մակերես ունեցող հիմնական և ոչ հիմնական շինությունների ներսում վաճառքի կազմակերպման դեպքում՝ </w:t>
      </w:r>
      <w:r w:rsidR="0056762F" w:rsidRPr="007A09EF">
        <w:rPr>
          <w:rFonts w:ascii="GHEA Grapalat" w:hAnsi="GHEA Grapalat"/>
          <w:color w:val="000000"/>
          <w:lang w:val="hy-AM"/>
        </w:rPr>
        <w:t>ութ</w:t>
      </w:r>
      <w:r w:rsidRPr="007A09EF">
        <w:rPr>
          <w:rFonts w:ascii="GHEA Grapalat" w:hAnsi="GHEA Grapalat"/>
          <w:color w:val="000000"/>
          <w:lang w:val="hy-AM"/>
        </w:rPr>
        <w:t xml:space="preserve"> հազար  դրամ,</w:t>
      </w:r>
    </w:p>
    <w:p w:rsidR="00210AFD" w:rsidRPr="007A09EF"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7A09EF">
        <w:rPr>
          <w:rFonts w:ascii="GHEA Grapalat" w:hAnsi="GHEA Grapalat"/>
          <w:color w:val="000000"/>
          <w:lang w:val="hy-AM"/>
        </w:rPr>
        <w:t>- 26-ից մինչև 50 քառակուսի մետր ընդհանուր մակերես ունեցող հիմնական և ոչ հիմնական շինությունների ներսում վաճառքի կազմակերպման դեպքում՝ տասներ</w:t>
      </w:r>
      <w:r w:rsidR="0056762F" w:rsidRPr="007A09EF">
        <w:rPr>
          <w:rFonts w:ascii="GHEA Grapalat" w:hAnsi="GHEA Grapalat"/>
          <w:color w:val="000000"/>
          <w:lang w:val="hy-AM"/>
        </w:rPr>
        <w:t>կու</w:t>
      </w:r>
      <w:r w:rsidRPr="007A09EF">
        <w:rPr>
          <w:rFonts w:ascii="GHEA Grapalat" w:hAnsi="GHEA Grapalat"/>
          <w:color w:val="000000"/>
          <w:lang w:val="hy-AM"/>
        </w:rPr>
        <w:t xml:space="preserve"> հազար դրամ,</w:t>
      </w:r>
    </w:p>
    <w:p w:rsidR="00210AFD" w:rsidRPr="007A09EF"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7A09EF">
        <w:rPr>
          <w:rFonts w:ascii="GHEA Grapalat" w:hAnsi="GHEA Grapalat"/>
          <w:color w:val="000000"/>
          <w:lang w:val="hy-AM"/>
        </w:rPr>
        <w:t>- 50-ից մինչև 100 քառակուսի մետր ընդհանուր մակերես ունեցող հիմնական և ոչ հիմնական շինությունների ներսում վաճառքի կազմակերպման դեպքում՝ տասն</w:t>
      </w:r>
      <w:r w:rsidR="0056762F" w:rsidRPr="007A09EF">
        <w:rPr>
          <w:rFonts w:ascii="GHEA Grapalat" w:hAnsi="GHEA Grapalat"/>
          <w:color w:val="000000"/>
          <w:lang w:val="hy-AM"/>
        </w:rPr>
        <w:t xml:space="preserve">հինգ հազար </w:t>
      </w:r>
      <w:r w:rsidRPr="007A09EF">
        <w:rPr>
          <w:rFonts w:ascii="GHEA Grapalat" w:hAnsi="GHEA Grapalat"/>
          <w:color w:val="000000"/>
          <w:lang w:val="hy-AM"/>
        </w:rPr>
        <w:t>դրամ,</w:t>
      </w:r>
    </w:p>
    <w:p w:rsidR="00210AFD" w:rsidRPr="007A09EF"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7A09EF">
        <w:rPr>
          <w:rFonts w:ascii="GHEA Grapalat" w:hAnsi="GHEA Grapalat"/>
          <w:color w:val="000000"/>
          <w:lang w:val="hy-AM"/>
        </w:rPr>
        <w:t>- 100-ից մինչև 200 քառակուսի մետր ընդհանուր մակերես ունեցող հիմնական և ոչ հիմնական շինությունների ներսում վաճառքի կազմակերպման դեպքում՝ քսանհինգ հազար դրամ,</w:t>
      </w:r>
    </w:p>
    <w:p w:rsidR="00210AFD" w:rsidRPr="007A09EF"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7A09EF">
        <w:rPr>
          <w:rFonts w:ascii="GHEA Grapalat" w:hAnsi="GHEA Grapalat"/>
          <w:color w:val="000000"/>
          <w:lang w:val="hy-AM"/>
        </w:rPr>
        <w:t>- 200-ից մինչև 500 քառակուսի մետր ընդհանուր մակերես ունեցող հիմնական և ոչ հիմնական շինությունների ներսում վաճառքի կազմակերպման դեպքում՝ քառասուն հազար դրամ.</w:t>
      </w:r>
    </w:p>
    <w:p w:rsidR="00210AFD" w:rsidRPr="007A09EF"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7A09EF">
        <w:rPr>
          <w:rFonts w:ascii="GHEA Grapalat" w:hAnsi="GHEA Grapalat"/>
          <w:color w:val="000000"/>
          <w:lang w:val="hy-AM"/>
        </w:rPr>
        <w:t>- 500 և ավելի քառակուսի մետր ընդհանուր մակերես ունեցող հիմնական և ոչ հիմնական շինությունների ներսում վաճառքի կազմակերպման դեպքում՝ հարյուր հազար դրամ.</w:t>
      </w:r>
    </w:p>
    <w:p w:rsidR="00210AFD"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7A09EF">
        <w:rPr>
          <w:rFonts w:ascii="GHEA Grapalat" w:hAnsi="GHEA Grapalat"/>
          <w:color w:val="000000"/>
          <w:lang w:val="hy-AM"/>
        </w:rPr>
        <w:t>10) 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երեք հարյուր հիսուն դրամ՝ մեկ քառակուսի մետրի համար.</w:t>
      </w:r>
    </w:p>
    <w:p w:rsidR="00924974" w:rsidRPr="00924974" w:rsidRDefault="00924974" w:rsidP="00C77CCB">
      <w:pPr>
        <w:pStyle w:val="a3"/>
        <w:shd w:val="clear" w:color="auto" w:fill="FFFFFF"/>
        <w:spacing w:before="0" w:beforeAutospacing="0" w:after="0" w:afterAutospacing="0"/>
        <w:jc w:val="both"/>
        <w:rPr>
          <w:rFonts w:ascii="GHEA Grapalat" w:hAnsi="GHEA Grapalat"/>
          <w:color w:val="000000"/>
          <w:lang w:val="hy-AM"/>
        </w:rPr>
      </w:pPr>
      <w:r>
        <w:rPr>
          <w:rFonts w:ascii="GHEA Grapalat" w:hAnsi="GHEA Grapalat"/>
          <w:color w:val="000000"/>
          <w:lang w:val="hy-AM"/>
        </w:rPr>
        <w:t xml:space="preserve">11) </w:t>
      </w:r>
      <w:r w:rsidRPr="00924974">
        <w:rPr>
          <w:rFonts w:ascii="GHEA Grapalat" w:hAnsi="GHEA Grapalat"/>
          <w:color w:val="000000"/>
          <w:lang w:val="hy-AM"/>
        </w:rPr>
        <w:t>ջրմուղ-կոյուղու համար, որոնք ներառված չեն ջրմուղ-կոյուղու ծառայություններ մատուցող օպերատոր կազմակերպությունների սպասարկման տարածքներում, մասնավորապես ջրամատակարարման և ջրահեռացման վճարներ՝ համայնքի կողմից կամ համայնքի պատվերով մատուցված ծառայությունների դիմաց փոխհատուցման վճարի չափով</w:t>
      </w:r>
      <w:r w:rsidR="00047621">
        <w:rPr>
          <w:rFonts w:ascii="GHEA Grapalat" w:hAnsi="GHEA Grapalat"/>
          <w:color w:val="000000"/>
          <w:lang w:val="hy-AM"/>
        </w:rPr>
        <w:t xml:space="preserve"> (1 խմ խմելու ջրի համար 100 ՀՀ դրամ)</w:t>
      </w:r>
      <w:r w:rsidRPr="00924974">
        <w:rPr>
          <w:rFonts w:ascii="GHEA Grapalat" w:hAnsi="GHEA Grapalat"/>
          <w:color w:val="000000"/>
          <w:lang w:val="hy-AM"/>
        </w:rPr>
        <w:t>, բացառությամբ «Հանրային ծառայությունները կարգավորող մարմնի մասին» Հայաստանի Հանրապետության օրենքի համաձայն սահմանված հանրային ծառայությունների կարգավորվող ոլորտներում սակագների սահմանման դեպքերի.</w:t>
      </w:r>
    </w:p>
    <w:p w:rsidR="00924974" w:rsidRPr="00924974" w:rsidRDefault="00924974" w:rsidP="00C77CCB">
      <w:pPr>
        <w:pStyle w:val="a3"/>
        <w:shd w:val="clear" w:color="auto" w:fill="FFFFFF"/>
        <w:spacing w:before="0" w:beforeAutospacing="0" w:after="0" w:afterAutospacing="0"/>
        <w:jc w:val="both"/>
        <w:rPr>
          <w:rFonts w:ascii="GHEA Grapalat" w:hAnsi="GHEA Grapalat"/>
          <w:color w:val="000000"/>
          <w:lang w:val="hy-AM"/>
        </w:rPr>
      </w:pPr>
      <w:r>
        <w:rPr>
          <w:rFonts w:ascii="GHEA Grapalat" w:hAnsi="GHEA Grapalat"/>
          <w:color w:val="000000"/>
          <w:lang w:val="hy-AM"/>
        </w:rPr>
        <w:t>1</w:t>
      </w:r>
      <w:r w:rsidR="00047621">
        <w:rPr>
          <w:rFonts w:ascii="GHEA Grapalat" w:hAnsi="GHEA Grapalat"/>
          <w:color w:val="000000"/>
          <w:lang w:val="hy-AM"/>
        </w:rPr>
        <w:t>2</w:t>
      </w:r>
      <w:r>
        <w:rPr>
          <w:rFonts w:ascii="GHEA Grapalat" w:hAnsi="GHEA Grapalat"/>
          <w:color w:val="000000"/>
          <w:lang w:val="hy-AM"/>
        </w:rPr>
        <w:t xml:space="preserve">) </w:t>
      </w:r>
      <w:r w:rsidRPr="00924974">
        <w:rPr>
          <w:rFonts w:ascii="GHEA Grapalat" w:hAnsi="GHEA Grapalat"/>
          <w:color w:val="000000"/>
          <w:lang w:val="hy-AM"/>
        </w:rPr>
        <w:t>ոռոգման ջրի մատակարարման համար</w:t>
      </w:r>
      <w:r>
        <w:rPr>
          <w:rFonts w:ascii="GHEA Grapalat" w:hAnsi="GHEA Grapalat"/>
          <w:color w:val="000000"/>
          <w:lang w:val="hy-AM"/>
        </w:rPr>
        <w:t>, ո</w:t>
      </w:r>
      <w:r w:rsidRPr="00924974">
        <w:rPr>
          <w:rFonts w:ascii="GHEA Grapalat" w:hAnsi="GHEA Grapalat"/>
          <w:color w:val="000000"/>
          <w:lang w:val="hy-AM"/>
        </w:rPr>
        <w:t>րոնք ներառված չեն «Ջրօգտագործողների ընկերությունների և ջրօգտագործողների ընկերությունների միությունների մասին» Հայաստանի Հանրապետության օրենքի համաձայն ստեղծված ջրօգտագործողների ընկերությունների սպասարկման տարածքներում</w:t>
      </w:r>
      <w:r>
        <w:rPr>
          <w:rFonts w:ascii="GHEA Grapalat" w:hAnsi="GHEA Grapalat"/>
          <w:color w:val="000000"/>
          <w:lang w:val="hy-AM"/>
        </w:rPr>
        <w:t xml:space="preserve"> </w:t>
      </w:r>
      <w:r w:rsidRPr="00924974">
        <w:rPr>
          <w:rFonts w:ascii="GHEA Grapalat" w:hAnsi="GHEA Grapalat"/>
          <w:color w:val="000000"/>
          <w:lang w:val="hy-AM"/>
        </w:rPr>
        <w:t>համայնքի կողմից կամ համայնքի պատվերով մատուցված ծառայությունների դիմաց փոխհատուցման վճարի չափով</w:t>
      </w:r>
      <w:r>
        <w:rPr>
          <w:rFonts w:ascii="GHEA Grapalat" w:hAnsi="GHEA Grapalat"/>
          <w:color w:val="000000"/>
          <w:lang w:val="hy-AM"/>
        </w:rPr>
        <w:t xml:space="preserve"> (1 խմ</w:t>
      </w:r>
      <w:r w:rsidR="00047621">
        <w:rPr>
          <w:rFonts w:ascii="GHEA Grapalat" w:hAnsi="GHEA Grapalat"/>
          <w:color w:val="000000"/>
          <w:lang w:val="hy-AM"/>
        </w:rPr>
        <w:t xml:space="preserve"> ոռոգման ջրի</w:t>
      </w:r>
      <w:bookmarkStart w:id="0" w:name="_GoBack"/>
      <w:bookmarkEnd w:id="0"/>
      <w:r>
        <w:rPr>
          <w:rFonts w:ascii="GHEA Grapalat" w:hAnsi="GHEA Grapalat"/>
          <w:color w:val="000000"/>
          <w:lang w:val="hy-AM"/>
        </w:rPr>
        <w:t xml:space="preserve"> համար 20 ՀՀ դրամ)</w:t>
      </w:r>
      <w:r w:rsidRPr="00924974">
        <w:rPr>
          <w:rFonts w:ascii="GHEA Grapalat" w:hAnsi="GHEA Grapalat"/>
          <w:color w:val="000000"/>
          <w:lang w:val="hy-AM"/>
        </w:rPr>
        <w:t>, բացառությամբ «Հանրային ծառայությունները կարգավորող մարմնի մասին» Հայաստանի Հանրապետության օրենքի համաձայն սահմանված հանրային ծառայությունների կարգավորվող ոլորտներում սակագների սահմանման դեպքերի.</w:t>
      </w:r>
    </w:p>
    <w:p w:rsidR="00210AFD" w:rsidRPr="007A09EF"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7A09EF">
        <w:rPr>
          <w:rFonts w:ascii="GHEA Grapalat" w:hAnsi="GHEA Grapalat"/>
          <w:color w:val="000000"/>
          <w:lang w:val="hy-AM"/>
        </w:rPr>
        <w:lastRenderedPageBreak/>
        <w:t>1</w:t>
      </w:r>
      <w:r w:rsidR="00047621">
        <w:rPr>
          <w:rFonts w:ascii="GHEA Grapalat" w:hAnsi="GHEA Grapalat"/>
          <w:color w:val="000000"/>
          <w:lang w:val="hy-AM"/>
        </w:rPr>
        <w:t>3</w:t>
      </w:r>
      <w:r w:rsidRPr="007A09EF">
        <w:rPr>
          <w:rFonts w:ascii="GHEA Grapalat" w:hAnsi="GHEA Grapalat"/>
          <w:color w:val="000000"/>
          <w:lang w:val="hy-AM"/>
        </w:rPr>
        <w:t>) 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rsidR="00210AFD" w:rsidRPr="007A09EF"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7A09EF">
        <w:rPr>
          <w:rFonts w:ascii="GHEA Grapalat" w:hAnsi="GHEA Grapalat"/>
          <w:color w:val="000000"/>
          <w:lang w:val="hy-AM"/>
        </w:rPr>
        <w:t xml:space="preserve">ա. առևտրի օբյեկտների համար` </w:t>
      </w:r>
      <w:r w:rsidR="00207267" w:rsidRPr="007A09EF">
        <w:rPr>
          <w:rFonts w:ascii="GHEA Grapalat" w:hAnsi="GHEA Grapalat"/>
          <w:color w:val="000000"/>
          <w:lang w:val="hy-AM"/>
        </w:rPr>
        <w:t>քսան</w:t>
      </w:r>
      <w:r w:rsidRPr="007A09EF">
        <w:rPr>
          <w:rFonts w:ascii="GHEA Grapalat" w:hAnsi="GHEA Grapalat"/>
          <w:color w:val="000000"/>
          <w:lang w:val="hy-AM"/>
        </w:rPr>
        <w:t>հինգ հազար դրամ,</w:t>
      </w:r>
    </w:p>
    <w:p w:rsidR="00210AFD" w:rsidRPr="007A09EF"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7A09EF">
        <w:rPr>
          <w:rFonts w:ascii="GHEA Grapalat" w:hAnsi="GHEA Grapalat"/>
          <w:color w:val="000000"/>
          <w:lang w:val="hy-AM"/>
        </w:rPr>
        <w:t>բ. հանրային սննդի և զվարճանքի օբյեկտների համար` հարյուր հազար դրամ,</w:t>
      </w:r>
    </w:p>
    <w:p w:rsidR="00210AFD" w:rsidRPr="007A09EF"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7A09EF">
        <w:rPr>
          <w:rFonts w:ascii="GHEA Grapalat" w:hAnsi="GHEA Grapalat"/>
          <w:color w:val="000000"/>
          <w:lang w:val="hy-AM"/>
        </w:rPr>
        <w:t xml:space="preserve">գ. բաղնիքների (սաունաների) համար` երկու հարյուր </w:t>
      </w:r>
      <w:r w:rsidR="00207267" w:rsidRPr="007A09EF">
        <w:rPr>
          <w:rFonts w:ascii="GHEA Grapalat" w:hAnsi="GHEA Grapalat"/>
          <w:color w:val="000000"/>
          <w:lang w:val="hy-AM"/>
        </w:rPr>
        <w:t xml:space="preserve">հիսուն </w:t>
      </w:r>
      <w:r w:rsidRPr="007A09EF">
        <w:rPr>
          <w:rFonts w:ascii="GHEA Grapalat" w:hAnsi="GHEA Grapalat"/>
          <w:color w:val="000000"/>
          <w:lang w:val="hy-AM"/>
        </w:rPr>
        <w:t>հազար</w:t>
      </w:r>
      <w:r w:rsidR="00207267" w:rsidRPr="007A09EF">
        <w:rPr>
          <w:rFonts w:ascii="GHEA Grapalat" w:hAnsi="GHEA Grapalat"/>
          <w:color w:val="000000"/>
          <w:lang w:val="hy-AM"/>
        </w:rPr>
        <w:t xml:space="preserve"> </w:t>
      </w:r>
      <w:r w:rsidRPr="007A09EF">
        <w:rPr>
          <w:rFonts w:ascii="GHEA Grapalat" w:hAnsi="GHEA Grapalat"/>
          <w:color w:val="000000"/>
          <w:lang w:val="hy-AM"/>
        </w:rPr>
        <w:t>դրամ,</w:t>
      </w:r>
    </w:p>
    <w:p w:rsidR="00210AFD" w:rsidRPr="007A09EF"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7A09EF">
        <w:rPr>
          <w:rFonts w:ascii="GHEA Grapalat" w:hAnsi="GHEA Grapalat"/>
          <w:color w:val="000000"/>
          <w:lang w:val="hy-AM"/>
        </w:rPr>
        <w:t xml:space="preserve">դ. խաղատների համար` </w:t>
      </w:r>
      <w:r w:rsidR="00207267" w:rsidRPr="007A09EF">
        <w:rPr>
          <w:rFonts w:ascii="GHEA Grapalat" w:hAnsi="GHEA Grapalat"/>
          <w:color w:val="000000"/>
          <w:lang w:val="hy-AM"/>
        </w:rPr>
        <w:t>վեց</w:t>
      </w:r>
      <w:r w:rsidRPr="007A09EF">
        <w:rPr>
          <w:rFonts w:ascii="GHEA Grapalat" w:hAnsi="GHEA Grapalat"/>
          <w:color w:val="000000"/>
          <w:lang w:val="hy-AM"/>
        </w:rPr>
        <w:t xml:space="preserve"> հարյուր հազար դրամ,</w:t>
      </w:r>
    </w:p>
    <w:p w:rsidR="00210AFD" w:rsidRPr="007A09EF"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7A09EF">
        <w:rPr>
          <w:rFonts w:ascii="GHEA Grapalat" w:hAnsi="GHEA Grapalat"/>
          <w:color w:val="000000"/>
          <w:lang w:val="hy-AM"/>
        </w:rPr>
        <w:t>ե. շահումով խաղերի համար` եր</w:t>
      </w:r>
      <w:r w:rsidR="00207267" w:rsidRPr="007A09EF">
        <w:rPr>
          <w:rFonts w:ascii="GHEA Grapalat" w:hAnsi="GHEA Grapalat"/>
          <w:color w:val="000000"/>
          <w:lang w:val="hy-AM"/>
        </w:rPr>
        <w:t>եք</w:t>
      </w:r>
      <w:r w:rsidRPr="007A09EF">
        <w:rPr>
          <w:rFonts w:ascii="GHEA Grapalat" w:hAnsi="GHEA Grapalat"/>
          <w:color w:val="000000"/>
          <w:lang w:val="hy-AM"/>
        </w:rPr>
        <w:t xml:space="preserve"> հարյուր հիսուն հազար դրամ,</w:t>
      </w:r>
    </w:p>
    <w:p w:rsidR="00924974" w:rsidRPr="007A09EF"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7A09EF">
        <w:rPr>
          <w:rFonts w:ascii="GHEA Grapalat" w:hAnsi="GHEA Grapalat"/>
          <w:color w:val="000000"/>
          <w:lang w:val="hy-AM"/>
        </w:rPr>
        <w:t>զ. վիճակախաղերի համար` հարյուր հազար դրամ.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1</w:t>
      </w:r>
      <w:r w:rsidR="00047621">
        <w:rPr>
          <w:rFonts w:ascii="GHEA Grapalat" w:hAnsi="GHEA Grapalat"/>
          <w:color w:val="000000"/>
          <w:lang w:val="hy-AM"/>
        </w:rPr>
        <w:t>4</w:t>
      </w:r>
      <w:r w:rsidRPr="003E58DE">
        <w:rPr>
          <w:rFonts w:ascii="GHEA Grapalat" w:hAnsi="GHEA Grapalat"/>
          <w:color w:val="000000"/>
          <w:lang w:val="hy-AM"/>
        </w:rPr>
        <w:t>) համայնքի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ա. հիմնական շինությունների ներսում՝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 xml:space="preserve">- մինչև 26 քառակուսի մետր ընդհանուր մակերես ունեցող հանրային սննդի օբյեկտի համար՝ </w:t>
      </w:r>
      <w:r w:rsidRPr="003E58DE">
        <w:rPr>
          <w:rFonts w:ascii="GHEA Grapalat" w:hAnsi="GHEA Grapalat" w:cs="Arial Unicode"/>
          <w:color w:val="000000"/>
          <w:lang w:val="hy-AM"/>
        </w:rPr>
        <w:t>հինգ հազար դ</w:t>
      </w:r>
      <w:r w:rsidRPr="003E58DE">
        <w:rPr>
          <w:rFonts w:ascii="GHEA Grapalat" w:hAnsi="GHEA Grapalat"/>
          <w:color w:val="000000"/>
          <w:lang w:val="hy-AM"/>
        </w:rPr>
        <w:t>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- 26-ից մինչև 50 քառակուսի մետր ընդհանուր մակերես ունեցող հանրային սննդի օբյեկտի համար՝ տասը հազար դրամ,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- 50-ից մինչև 100 քառակուսի մետր ընդհանուր մակերես ունեցող հանրային սննդի օբյեկտի համար՝ տասնհինգ հազար դրամ,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Arial" w:hAnsi="Arial" w:cs="Arial"/>
          <w:color w:val="000000"/>
          <w:lang w:val="hy-AM"/>
        </w:rPr>
        <w:t> </w:t>
      </w:r>
      <w:r w:rsidRPr="003E58DE">
        <w:rPr>
          <w:rFonts w:ascii="GHEA Grapalat" w:hAnsi="GHEA Grapalat" w:cs="Arial Unicode"/>
          <w:color w:val="000000"/>
          <w:lang w:val="hy-AM"/>
        </w:rPr>
        <w:t>- 100-ից մինչև 200 քառակուսի մետր ընդհանուր մակերես ունեցող հանրային սննդի օբյեկտի համար՝ քսան հազար դրամ,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Arial" w:hAnsi="Arial" w:cs="Arial"/>
          <w:b/>
          <w:bCs/>
          <w:color w:val="000000"/>
          <w:lang w:val="hy-AM"/>
        </w:rPr>
        <w:t> </w:t>
      </w:r>
      <w:r w:rsidRPr="003E58DE">
        <w:rPr>
          <w:rFonts w:ascii="GHEA Grapalat" w:hAnsi="GHEA Grapalat"/>
          <w:color w:val="000000"/>
          <w:lang w:val="hy-AM"/>
        </w:rPr>
        <w:t>- 200-ից մինչև 500 քառակուսի մետր ընդհանուր մակերես ունեցող հանրային սննդի օբյեկտի համար՝ երեսուն հազար դրամ,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Arial" w:hAnsi="Arial" w:cs="Arial"/>
          <w:b/>
          <w:bCs/>
          <w:color w:val="000000"/>
          <w:lang w:val="hy-AM"/>
        </w:rPr>
        <w:t> </w:t>
      </w:r>
      <w:r w:rsidRPr="003E58DE">
        <w:rPr>
          <w:rFonts w:ascii="GHEA Grapalat" w:hAnsi="GHEA Grapalat"/>
          <w:color w:val="000000"/>
          <w:lang w:val="hy-AM"/>
        </w:rPr>
        <w:t>- 500 և ավելի քառակուսի մետր ընդհանուր մակերես ունեցող հանրային սննդի օբյեկտի համար՝ հիսուն հազար դրամ.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Arial" w:hAnsi="Arial" w:cs="Arial"/>
          <w:color w:val="000000"/>
          <w:lang w:val="hy-AM"/>
        </w:rPr>
        <w:t> </w:t>
      </w:r>
      <w:r w:rsidRPr="003E58DE">
        <w:rPr>
          <w:rFonts w:ascii="GHEA Grapalat" w:hAnsi="GHEA Grapalat" w:cs="Arial Unicode"/>
          <w:color w:val="000000"/>
          <w:lang w:val="hy-AM"/>
        </w:rPr>
        <w:t>բ. ոչ հիմնական շինությունների ներսում`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Arial" w:hAnsi="Arial" w:cs="Arial"/>
          <w:color w:val="000000"/>
          <w:lang w:val="hy-AM"/>
        </w:rPr>
        <w:t> </w:t>
      </w:r>
      <w:r w:rsidRPr="003E58DE">
        <w:rPr>
          <w:rFonts w:ascii="GHEA Grapalat" w:hAnsi="GHEA Grapalat" w:cs="Arial Unicode"/>
          <w:color w:val="000000"/>
          <w:lang w:val="hy-AM"/>
        </w:rPr>
        <w:t>- մինչև 26 քառակ</w:t>
      </w:r>
      <w:r w:rsidRPr="003E58DE">
        <w:rPr>
          <w:rFonts w:ascii="GHEA Grapalat" w:hAnsi="GHEA Grapalat"/>
          <w:color w:val="000000"/>
          <w:lang w:val="hy-AM"/>
        </w:rPr>
        <w:t xml:space="preserve">ուսի մետր ընդհանուր մակերես ունեցող հանրային սննդի օբյեկտի համար՝ </w:t>
      </w:r>
      <w:r w:rsidRPr="003E58DE">
        <w:rPr>
          <w:rFonts w:ascii="GHEA Grapalat" w:hAnsi="GHEA Grapalat" w:cs="Arial Unicode"/>
          <w:color w:val="000000"/>
          <w:lang w:val="hy-AM"/>
        </w:rPr>
        <w:t>հազար դրամ,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Arial" w:hAnsi="Arial" w:cs="Arial"/>
          <w:color w:val="000000"/>
          <w:lang w:val="hy-AM"/>
        </w:rPr>
        <w:t> </w:t>
      </w:r>
      <w:r w:rsidRPr="003E58DE">
        <w:rPr>
          <w:rFonts w:ascii="GHEA Grapalat" w:hAnsi="GHEA Grapalat" w:cs="Arial Unicode"/>
          <w:color w:val="000000"/>
          <w:lang w:val="hy-AM"/>
        </w:rPr>
        <w:t>- 26-ից մինչև 50 քառակուսի մետր ընդհանուր մակերես ունեցող հանրային սննդի օբյեկտի համար՝ երկու հազար դրամ,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Arial" w:hAnsi="Arial" w:cs="Arial"/>
          <w:color w:val="000000"/>
          <w:lang w:val="hy-AM"/>
        </w:rPr>
        <w:t> </w:t>
      </w:r>
      <w:r w:rsidRPr="003E58DE">
        <w:rPr>
          <w:rFonts w:ascii="GHEA Grapalat" w:hAnsi="GHEA Grapalat" w:cs="Arial Unicode"/>
          <w:color w:val="000000"/>
          <w:lang w:val="hy-AM"/>
        </w:rPr>
        <w:t>- 50-ից մինչև</w:t>
      </w:r>
      <w:r w:rsidRPr="003E58DE">
        <w:rPr>
          <w:rFonts w:ascii="GHEA Grapalat" w:hAnsi="GHEA Grapalat"/>
          <w:color w:val="000000"/>
          <w:lang w:val="hy-AM"/>
        </w:rPr>
        <w:t xml:space="preserve"> 100 քառակուսի մետր ընդհանուր մակերես ունեցող հանրային սննդի օբյեկտի համար՝ չորս հազար դրամ,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Arial" w:hAnsi="Arial" w:cs="Arial"/>
          <w:color w:val="000000"/>
          <w:lang w:val="hy-AM"/>
        </w:rPr>
        <w:t> </w:t>
      </w:r>
      <w:r w:rsidRPr="003E58DE">
        <w:rPr>
          <w:rFonts w:ascii="GHEA Grapalat" w:hAnsi="GHEA Grapalat" w:cs="Arial Unicode"/>
          <w:color w:val="000000"/>
          <w:lang w:val="hy-AM"/>
        </w:rPr>
        <w:t xml:space="preserve">- 100-ից մինչև 200 քառակուսի մետր ընդհանուր մակերես ունեցող հանրային սննդի օբյեկտի համար՝ ութ հազար </w:t>
      </w:r>
      <w:r w:rsidRPr="003E58DE">
        <w:rPr>
          <w:rFonts w:ascii="GHEA Grapalat" w:hAnsi="GHEA Grapalat"/>
          <w:color w:val="000000"/>
          <w:lang w:val="hy-AM"/>
        </w:rPr>
        <w:t>դրամ,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Arial" w:hAnsi="Arial" w:cs="Arial"/>
          <w:color w:val="000000"/>
          <w:lang w:val="hy-AM"/>
        </w:rPr>
        <w:t> </w:t>
      </w:r>
      <w:r w:rsidRPr="003E58DE">
        <w:rPr>
          <w:rFonts w:ascii="GHEA Grapalat" w:hAnsi="GHEA Grapalat" w:cs="Arial Unicode"/>
          <w:color w:val="000000"/>
          <w:lang w:val="hy-AM"/>
        </w:rPr>
        <w:t>- 200-ից մինչև 500 քառակուսի մետր ընդհանուր մակերես ունեցող հանրային սննդի օբյեկտի համար՝ տասնհինգ հազար դրամ,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Arial" w:hAnsi="Arial" w:cs="Arial"/>
          <w:color w:val="000000"/>
          <w:lang w:val="hy-AM"/>
        </w:rPr>
        <w:t> </w:t>
      </w:r>
      <w:r w:rsidRPr="003E58DE">
        <w:rPr>
          <w:rFonts w:ascii="GHEA Grapalat" w:hAnsi="GHEA Grapalat" w:cs="Arial Unicode"/>
          <w:color w:val="000000"/>
          <w:lang w:val="hy-AM"/>
        </w:rPr>
        <w:t xml:space="preserve">- 500 և ավելի քառակուսի մետր ընդհանուր մակերես ունեցող հանրային սննդի օբյեկտի համար՝ </w:t>
      </w:r>
      <w:r w:rsidRPr="003E58DE">
        <w:rPr>
          <w:rFonts w:ascii="GHEA Grapalat" w:hAnsi="GHEA Grapalat"/>
          <w:color w:val="000000"/>
          <w:lang w:val="hy-AM"/>
        </w:rPr>
        <w:t>քսանհինգ հազար դրամ.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lastRenderedPageBreak/>
        <w:t>1</w:t>
      </w:r>
      <w:r w:rsidR="00047621">
        <w:rPr>
          <w:rFonts w:ascii="GHEA Grapalat" w:hAnsi="GHEA Grapalat"/>
          <w:color w:val="000000"/>
          <w:lang w:val="hy-AM"/>
        </w:rPr>
        <w:t>5</w:t>
      </w:r>
      <w:r w:rsidRPr="003E58DE">
        <w:rPr>
          <w:rFonts w:ascii="GHEA Grapalat" w:hAnsi="GHEA Grapalat"/>
          <w:color w:val="000000"/>
          <w:lang w:val="hy-AM"/>
        </w:rPr>
        <w:t>) 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ա. ալկոհոլային սպիրտի պարունակությունը մինչև 20 ծավալային տոկոս արտադրանք գովազդող արտաքին գովազդի համար` երկու հազար դրամ,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բ. թունդ ալկոհոլային (սպիրտի պարունակությունը 20 և ավելի ծավալային տոկոս) արտադրանք գովազդող արտաքին գովազդի համար` երեք հազար հինգ հարյուր դրամ,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գ. սոցիալական գովազդի համար՝ զրո դրամ,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դ. այլ արտաքին գովազդի համար` հազար հինգ հարյուր դրամ,</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ե. դատարկ գովազդային վահանակների համար՝ համայնքի վարչական տարածքում այլ արտաքին գովազդ տեղադրելու թույլտվության համար սահմանված տուրքի 25 %-ի չափով,</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զ. 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1</w:t>
      </w:r>
      <w:r w:rsidR="00047621">
        <w:rPr>
          <w:rFonts w:ascii="GHEA Grapalat" w:hAnsi="GHEA Grapalat"/>
          <w:color w:val="000000"/>
          <w:lang w:val="hy-AM"/>
        </w:rPr>
        <w:t>6</w:t>
      </w:r>
      <w:r w:rsidRPr="003E58DE">
        <w:rPr>
          <w:rFonts w:ascii="GHEA Grapalat" w:hAnsi="GHEA Grapalat"/>
          <w:color w:val="000000"/>
          <w:lang w:val="hy-AM"/>
        </w:rPr>
        <w:t>) 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հարյուր հազար դրամ.</w:t>
      </w:r>
    </w:p>
    <w:p w:rsidR="00210AFD" w:rsidRPr="003E58DE" w:rsidRDefault="009B5CAF"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1</w:t>
      </w:r>
      <w:r w:rsidR="00047621">
        <w:rPr>
          <w:rFonts w:ascii="GHEA Grapalat" w:hAnsi="GHEA Grapalat"/>
          <w:color w:val="000000"/>
          <w:lang w:val="hy-AM"/>
        </w:rPr>
        <w:t>7</w:t>
      </w:r>
      <w:r w:rsidR="00210AFD" w:rsidRPr="003E58DE">
        <w:rPr>
          <w:rFonts w:ascii="GHEA Grapalat" w:hAnsi="GHEA Grapalat"/>
          <w:color w:val="000000"/>
          <w:lang w:val="hy-AM"/>
        </w:rPr>
        <w:t>) 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տասը հազար դրամ.</w:t>
      </w:r>
    </w:p>
    <w:p w:rsidR="008D5113"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1</w:t>
      </w:r>
      <w:r w:rsidR="00047621">
        <w:rPr>
          <w:rFonts w:ascii="GHEA Grapalat" w:hAnsi="GHEA Grapalat"/>
          <w:color w:val="000000"/>
          <w:lang w:val="hy-AM"/>
        </w:rPr>
        <w:t>8</w:t>
      </w:r>
      <w:r w:rsidRPr="003E58DE">
        <w:rPr>
          <w:rFonts w:ascii="GHEA Grapalat" w:hAnsi="GHEA Grapalat"/>
          <w:color w:val="000000"/>
          <w:lang w:val="hy-AM"/>
        </w:rPr>
        <w:t xml:space="preserve">) 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r w:rsidR="009B5CAF" w:rsidRPr="003E58DE">
        <w:rPr>
          <w:rFonts w:ascii="GHEA Grapalat" w:hAnsi="GHEA Grapalat"/>
          <w:color w:val="000000"/>
          <w:lang w:val="hy-AM"/>
        </w:rPr>
        <w:t>0,5 գործակց</w:t>
      </w:r>
      <w:r w:rsidR="008D5113" w:rsidRPr="003E58DE">
        <w:rPr>
          <w:rFonts w:ascii="GHEA Grapalat" w:hAnsi="GHEA Grapalat"/>
          <w:color w:val="000000"/>
          <w:lang w:val="hy-AM"/>
        </w:rPr>
        <w:t>ի կիրառմամբ</w:t>
      </w:r>
      <w:r w:rsidR="009B5CAF" w:rsidRPr="003E58DE">
        <w:rPr>
          <w:rFonts w:ascii="GHEA Grapalat" w:hAnsi="GHEA Grapalat"/>
          <w:color w:val="000000"/>
          <w:lang w:val="hy-AM"/>
        </w:rPr>
        <w:t xml:space="preserve"> սահմանել երկու հարյուր հիսուն հազար դրամ</w:t>
      </w:r>
      <w:r w:rsidRPr="003E58DE">
        <w:rPr>
          <w:rFonts w:ascii="GHEA Grapalat" w:hAnsi="GHEA Grapalat"/>
          <w:color w:val="000000"/>
          <w:lang w:val="hy-AM"/>
        </w:rPr>
        <w:t>.</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1</w:t>
      </w:r>
      <w:r w:rsidR="00047621">
        <w:rPr>
          <w:rFonts w:ascii="GHEA Grapalat" w:hAnsi="GHEA Grapalat"/>
          <w:color w:val="000000"/>
          <w:lang w:val="hy-AM"/>
        </w:rPr>
        <w:t>9</w:t>
      </w:r>
      <w:r w:rsidRPr="003E58DE">
        <w:rPr>
          <w:rFonts w:ascii="GHEA Grapalat" w:hAnsi="GHEA Grapalat"/>
          <w:color w:val="000000"/>
          <w:lang w:val="hy-AM"/>
        </w:rPr>
        <w:t>) համայնքի վարչական տարածքում տեխնիկական և հատուկ նշանակության հրավառություն իրականացնելու թույլտվության համար՝ օրացուցային տարվա համար հիսուն հազար հազար դրամ.</w:t>
      </w:r>
    </w:p>
    <w:p w:rsidR="00210AFD" w:rsidRPr="003E58DE" w:rsidRDefault="00047621" w:rsidP="00C77CCB">
      <w:pPr>
        <w:pStyle w:val="a3"/>
        <w:shd w:val="clear" w:color="auto" w:fill="FFFFFF"/>
        <w:spacing w:before="0" w:beforeAutospacing="0" w:after="0" w:afterAutospacing="0"/>
        <w:jc w:val="both"/>
        <w:rPr>
          <w:rFonts w:ascii="GHEA Grapalat" w:hAnsi="GHEA Grapalat"/>
          <w:color w:val="000000"/>
          <w:lang w:val="hy-AM"/>
        </w:rPr>
      </w:pPr>
      <w:r>
        <w:rPr>
          <w:rFonts w:ascii="GHEA Grapalat" w:hAnsi="GHEA Grapalat"/>
          <w:color w:val="000000"/>
          <w:lang w:val="hy-AM"/>
        </w:rPr>
        <w:t>20</w:t>
      </w:r>
      <w:r w:rsidR="00210AFD" w:rsidRPr="003E58DE">
        <w:rPr>
          <w:rFonts w:ascii="GHEA Grapalat" w:hAnsi="GHEA Grapalat"/>
          <w:color w:val="000000"/>
          <w:lang w:val="hy-AM"/>
        </w:rPr>
        <w:t>) համայնքի տարածքում սահմանափակման ենթակա ծառայության օբյեկտի գործունեության թույլտվության համար՝</w:t>
      </w:r>
    </w:p>
    <w:p w:rsidR="00FB4893"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ա. «Առևտրի և ծառայությունների մասին» օրենքի 15.2-րդ հոդվածով սահմանված սահմանափակման ենթակա ծառայության օբյեկտների (բացառությամբ հեստապարային ակումբների) համար՝ օրացուցային տարվա համար` համայնքի վարչական տարածքում տաս</w:t>
      </w:r>
      <w:r w:rsidR="00FB4893" w:rsidRPr="003E58DE">
        <w:rPr>
          <w:rFonts w:ascii="GHEA Grapalat" w:hAnsi="GHEA Grapalat"/>
          <w:color w:val="000000"/>
          <w:lang w:val="hy-AM"/>
        </w:rPr>
        <w:t xml:space="preserve">նհինգ </w:t>
      </w:r>
      <w:r w:rsidRPr="003E58DE">
        <w:rPr>
          <w:rFonts w:ascii="GHEA Grapalat" w:hAnsi="GHEA Grapalat"/>
          <w:color w:val="000000"/>
          <w:lang w:val="hy-AM"/>
        </w:rPr>
        <w:t>հազար ՀՀ դրամ</w:t>
      </w:r>
      <w:r w:rsidR="00FB4893" w:rsidRPr="003E58DE">
        <w:rPr>
          <w:rFonts w:ascii="GHEA Grapalat" w:hAnsi="GHEA Grapalat"/>
          <w:color w:val="000000"/>
          <w:lang w:val="hy-AM"/>
        </w:rPr>
        <w:t xml:space="preserve">: </w:t>
      </w:r>
    </w:p>
    <w:p w:rsidR="00210AFD" w:rsidRPr="003E58DE" w:rsidRDefault="00210AFD" w:rsidP="00C77CCB">
      <w:pPr>
        <w:pStyle w:val="a3"/>
        <w:shd w:val="clear" w:color="auto" w:fill="FFFFFF"/>
        <w:spacing w:before="0" w:beforeAutospacing="0" w:after="0" w:afterAutospacing="0"/>
        <w:jc w:val="both"/>
        <w:rPr>
          <w:rFonts w:ascii="GHEA Grapalat" w:hAnsi="GHEA Grapalat"/>
          <w:color w:val="000000"/>
          <w:lang w:val="hy-AM"/>
        </w:rPr>
      </w:pPr>
      <w:r w:rsidRPr="003E58DE">
        <w:rPr>
          <w:rFonts w:ascii="GHEA Grapalat" w:hAnsi="GHEA Grapalat"/>
          <w:color w:val="000000"/>
          <w:lang w:val="hy-AM"/>
        </w:rPr>
        <w:t>բ. հեստապարային ակումբի համար՝ օրացուցային տարվա համար` համայնքի վարչական տարածքում հարյուր հազար ՀՀ դրամ,</w:t>
      </w:r>
    </w:p>
    <w:p w:rsidR="00AD6C8A" w:rsidRPr="003E58DE" w:rsidRDefault="00924974" w:rsidP="00C77CCB">
      <w:pPr>
        <w:pStyle w:val="a3"/>
        <w:shd w:val="clear" w:color="auto" w:fill="FFFFFF"/>
        <w:spacing w:before="0" w:beforeAutospacing="0" w:after="0" w:afterAutospacing="0"/>
        <w:jc w:val="both"/>
        <w:rPr>
          <w:rFonts w:ascii="GHEA Grapalat" w:hAnsi="GHEA Grapalat"/>
          <w:color w:val="000000"/>
          <w:lang w:val="hy-AM"/>
        </w:rPr>
      </w:pPr>
      <w:r>
        <w:rPr>
          <w:rFonts w:ascii="GHEA Grapalat" w:hAnsi="GHEA Grapalat"/>
          <w:color w:val="000000"/>
          <w:lang w:val="hy-AM"/>
        </w:rPr>
        <w:lastRenderedPageBreak/>
        <w:t>2</w:t>
      </w:r>
      <w:r w:rsidR="00047621">
        <w:rPr>
          <w:rFonts w:ascii="GHEA Grapalat" w:hAnsi="GHEA Grapalat"/>
          <w:color w:val="000000"/>
          <w:lang w:val="hy-AM"/>
        </w:rPr>
        <w:t>1</w:t>
      </w:r>
      <w:r w:rsidR="00210AFD" w:rsidRPr="003E58DE">
        <w:rPr>
          <w:rFonts w:ascii="GHEA Grapalat" w:hAnsi="GHEA Grapalat"/>
          <w:color w:val="000000"/>
          <w:lang w:val="hy-AM"/>
        </w:rPr>
        <w:t>) 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10 (տասը) հազար դրամ՝ մեկ քառակուսի մետրի համար:</w:t>
      </w:r>
    </w:p>
    <w:p w:rsidR="00AD6C8A" w:rsidRPr="003E58DE" w:rsidRDefault="00AD6C8A" w:rsidP="00AD6C8A">
      <w:pPr>
        <w:rPr>
          <w:rFonts w:ascii="GHEA Grapalat" w:hAnsi="GHEA Grapalat"/>
          <w:sz w:val="24"/>
          <w:szCs w:val="24"/>
          <w:lang w:val="hy-AM"/>
        </w:rPr>
      </w:pPr>
    </w:p>
    <w:p w:rsidR="00AD6C8A" w:rsidRPr="003E58DE" w:rsidRDefault="00AD6C8A" w:rsidP="00AD6C8A">
      <w:pPr>
        <w:rPr>
          <w:rFonts w:ascii="GHEA Grapalat" w:hAnsi="GHEA Grapalat"/>
          <w:sz w:val="24"/>
          <w:szCs w:val="24"/>
          <w:lang w:val="hy-AM"/>
        </w:rPr>
      </w:pPr>
    </w:p>
    <w:p w:rsidR="00AD6C8A" w:rsidRPr="003E58DE" w:rsidRDefault="00AD6C8A" w:rsidP="00AD6C8A">
      <w:pPr>
        <w:rPr>
          <w:rFonts w:ascii="GHEA Grapalat" w:hAnsi="GHEA Grapalat"/>
          <w:sz w:val="24"/>
          <w:szCs w:val="24"/>
          <w:lang w:val="hy-AM"/>
        </w:rPr>
      </w:pPr>
    </w:p>
    <w:p w:rsidR="00AD6C8A" w:rsidRPr="003E58DE" w:rsidRDefault="00AD6C8A" w:rsidP="00AD6C8A">
      <w:pPr>
        <w:rPr>
          <w:rFonts w:ascii="GHEA Grapalat" w:hAnsi="GHEA Grapalat"/>
          <w:sz w:val="24"/>
          <w:szCs w:val="24"/>
          <w:lang w:val="hy-AM"/>
        </w:rPr>
      </w:pPr>
    </w:p>
    <w:p w:rsidR="00AD6C8A" w:rsidRPr="003E58DE" w:rsidRDefault="00AD6C8A" w:rsidP="00AD6C8A">
      <w:pPr>
        <w:rPr>
          <w:rFonts w:ascii="GHEA Grapalat" w:hAnsi="GHEA Grapalat"/>
          <w:sz w:val="24"/>
          <w:szCs w:val="24"/>
          <w:lang w:val="hy-AM"/>
        </w:rPr>
      </w:pPr>
    </w:p>
    <w:p w:rsidR="00AD6C8A" w:rsidRPr="003E58DE" w:rsidRDefault="00AD6C8A" w:rsidP="00AD6C8A">
      <w:pPr>
        <w:rPr>
          <w:rFonts w:ascii="GHEA Grapalat" w:hAnsi="GHEA Grapalat"/>
          <w:sz w:val="24"/>
          <w:szCs w:val="24"/>
          <w:lang w:val="hy-AM"/>
        </w:rPr>
      </w:pPr>
    </w:p>
    <w:p w:rsidR="00AD6C8A" w:rsidRPr="003E58DE" w:rsidRDefault="00AD6C8A" w:rsidP="00AD6C8A">
      <w:pPr>
        <w:rPr>
          <w:rFonts w:ascii="GHEA Grapalat" w:hAnsi="GHEA Grapalat"/>
          <w:sz w:val="24"/>
          <w:szCs w:val="24"/>
          <w:lang w:val="hy-AM"/>
        </w:rPr>
      </w:pPr>
    </w:p>
    <w:sectPr w:rsidR="00AD6C8A" w:rsidRPr="003E58DE" w:rsidSect="001D102E">
      <w:footerReference w:type="default" r:id="rId7"/>
      <w:pgSz w:w="12240" w:h="15840"/>
      <w:pgMar w:top="810" w:right="900" w:bottom="81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DD2" w:rsidRDefault="00501DD2" w:rsidP="008F2452">
      <w:pPr>
        <w:spacing w:after="0" w:line="240" w:lineRule="auto"/>
      </w:pPr>
      <w:r>
        <w:separator/>
      </w:r>
    </w:p>
  </w:endnote>
  <w:endnote w:type="continuationSeparator" w:id="0">
    <w:p w:rsidR="00501DD2" w:rsidRDefault="00501DD2" w:rsidP="008F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307616"/>
      <w:docPartObj>
        <w:docPartGallery w:val="Page Numbers (Bottom of Page)"/>
        <w:docPartUnique/>
      </w:docPartObj>
    </w:sdtPr>
    <w:sdtEndPr>
      <w:rPr>
        <w:noProof/>
      </w:rPr>
    </w:sdtEndPr>
    <w:sdtContent>
      <w:p w:rsidR="008F2452" w:rsidRDefault="008F2452">
        <w:pPr>
          <w:pStyle w:val="a8"/>
          <w:jc w:val="center"/>
        </w:pPr>
        <w:r>
          <w:fldChar w:fldCharType="begin"/>
        </w:r>
        <w:r>
          <w:instrText xml:space="preserve"> PAGE   \* MERGEFORMAT </w:instrText>
        </w:r>
        <w:r>
          <w:fldChar w:fldCharType="separate"/>
        </w:r>
        <w:r>
          <w:rPr>
            <w:noProof/>
          </w:rPr>
          <w:t>2</w:t>
        </w:r>
        <w:r>
          <w:rPr>
            <w:noProof/>
          </w:rPr>
          <w:fldChar w:fldCharType="end"/>
        </w:r>
      </w:p>
    </w:sdtContent>
  </w:sdt>
  <w:p w:rsidR="008F2452" w:rsidRDefault="008F24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DD2" w:rsidRDefault="00501DD2" w:rsidP="008F2452">
      <w:pPr>
        <w:spacing w:after="0" w:line="240" w:lineRule="auto"/>
      </w:pPr>
      <w:r>
        <w:separator/>
      </w:r>
    </w:p>
  </w:footnote>
  <w:footnote w:type="continuationSeparator" w:id="0">
    <w:p w:rsidR="00501DD2" w:rsidRDefault="00501DD2" w:rsidP="008F2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1D31"/>
    <w:multiLevelType w:val="multilevel"/>
    <w:tmpl w:val="C05ADB7A"/>
    <w:lvl w:ilvl="0">
      <w:start w:val="1"/>
      <w:numFmt w:val="decimal"/>
      <w:lvlText w:val="%1."/>
      <w:lvlJc w:val="left"/>
      <w:pPr>
        <w:ind w:left="915" w:hanging="55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442214F"/>
    <w:multiLevelType w:val="hybridMultilevel"/>
    <w:tmpl w:val="11FA082C"/>
    <w:lvl w:ilvl="0" w:tplc="5F907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21DBC"/>
    <w:multiLevelType w:val="hybridMultilevel"/>
    <w:tmpl w:val="FEEC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94ACB"/>
    <w:multiLevelType w:val="hybridMultilevel"/>
    <w:tmpl w:val="90C699C6"/>
    <w:lvl w:ilvl="0" w:tplc="37AAD7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6FE2"/>
    <w:rsid w:val="00010380"/>
    <w:rsid w:val="000330AC"/>
    <w:rsid w:val="00033D69"/>
    <w:rsid w:val="00047621"/>
    <w:rsid w:val="0014774F"/>
    <w:rsid w:val="00147A88"/>
    <w:rsid w:val="001D102E"/>
    <w:rsid w:val="00207267"/>
    <w:rsid w:val="00210AFD"/>
    <w:rsid w:val="002F0067"/>
    <w:rsid w:val="003267EE"/>
    <w:rsid w:val="003B30E5"/>
    <w:rsid w:val="003C2009"/>
    <w:rsid w:val="003E58DE"/>
    <w:rsid w:val="0041194C"/>
    <w:rsid w:val="00477B9A"/>
    <w:rsid w:val="004A02AB"/>
    <w:rsid w:val="004E6D62"/>
    <w:rsid w:val="00501DD2"/>
    <w:rsid w:val="0052567B"/>
    <w:rsid w:val="005454C3"/>
    <w:rsid w:val="0056762F"/>
    <w:rsid w:val="005C4953"/>
    <w:rsid w:val="006C0865"/>
    <w:rsid w:val="006E5FEE"/>
    <w:rsid w:val="006E6C88"/>
    <w:rsid w:val="0074361A"/>
    <w:rsid w:val="007A09EF"/>
    <w:rsid w:val="007D0A42"/>
    <w:rsid w:val="0081763B"/>
    <w:rsid w:val="00865491"/>
    <w:rsid w:val="008D4319"/>
    <w:rsid w:val="008D5113"/>
    <w:rsid w:val="008F2452"/>
    <w:rsid w:val="00924974"/>
    <w:rsid w:val="00925B8F"/>
    <w:rsid w:val="0094048D"/>
    <w:rsid w:val="009A11F8"/>
    <w:rsid w:val="009B5CAF"/>
    <w:rsid w:val="009C3EE7"/>
    <w:rsid w:val="00A356B9"/>
    <w:rsid w:val="00A92B01"/>
    <w:rsid w:val="00AB07B6"/>
    <w:rsid w:val="00AD6C8A"/>
    <w:rsid w:val="00B86FE2"/>
    <w:rsid w:val="00B976D2"/>
    <w:rsid w:val="00BF65B3"/>
    <w:rsid w:val="00C77CCB"/>
    <w:rsid w:val="00CB386A"/>
    <w:rsid w:val="00F16FAC"/>
    <w:rsid w:val="00F857E7"/>
    <w:rsid w:val="00FA3112"/>
    <w:rsid w:val="00FB4893"/>
    <w:rsid w:val="00FE1681"/>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39DC"/>
  <w15:docId w15:val="{B0833288-8E90-423A-8E33-D0DFF3B2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30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6FE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6FE2"/>
    <w:rPr>
      <w:b/>
      <w:bCs/>
    </w:rPr>
  </w:style>
  <w:style w:type="table" w:styleId="a5">
    <w:name w:val="Table Grid"/>
    <w:basedOn w:val="a1"/>
    <w:uiPriority w:val="59"/>
    <w:rsid w:val="00AD6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F2452"/>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8F2452"/>
  </w:style>
  <w:style w:type="paragraph" w:styleId="a8">
    <w:name w:val="footer"/>
    <w:basedOn w:val="a"/>
    <w:link w:val="a9"/>
    <w:uiPriority w:val="99"/>
    <w:unhideWhenUsed/>
    <w:rsid w:val="008F2452"/>
    <w:pPr>
      <w:tabs>
        <w:tab w:val="center" w:pos="4680"/>
        <w:tab w:val="right" w:pos="9360"/>
      </w:tabs>
      <w:spacing w:after="0" w:line="240" w:lineRule="auto"/>
    </w:pPr>
  </w:style>
  <w:style w:type="character" w:customStyle="1" w:styleId="a9">
    <w:name w:val="Нижний колонтитул Знак"/>
    <w:basedOn w:val="a0"/>
    <w:link w:val="a8"/>
    <w:uiPriority w:val="99"/>
    <w:rsid w:val="008F2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0752">
      <w:bodyDiv w:val="1"/>
      <w:marLeft w:val="0"/>
      <w:marRight w:val="0"/>
      <w:marTop w:val="0"/>
      <w:marBottom w:val="0"/>
      <w:divBdr>
        <w:top w:val="none" w:sz="0" w:space="0" w:color="auto"/>
        <w:left w:val="none" w:sz="0" w:space="0" w:color="auto"/>
        <w:bottom w:val="none" w:sz="0" w:space="0" w:color="auto"/>
        <w:right w:val="none" w:sz="0" w:space="0" w:color="auto"/>
      </w:divBdr>
    </w:div>
    <w:div w:id="582106138">
      <w:bodyDiv w:val="1"/>
      <w:marLeft w:val="0"/>
      <w:marRight w:val="0"/>
      <w:marTop w:val="0"/>
      <w:marBottom w:val="0"/>
      <w:divBdr>
        <w:top w:val="none" w:sz="0" w:space="0" w:color="auto"/>
        <w:left w:val="none" w:sz="0" w:space="0" w:color="auto"/>
        <w:bottom w:val="none" w:sz="0" w:space="0" w:color="auto"/>
        <w:right w:val="none" w:sz="0" w:space="0" w:color="auto"/>
      </w:divBdr>
    </w:div>
    <w:div w:id="787898732">
      <w:bodyDiv w:val="1"/>
      <w:marLeft w:val="0"/>
      <w:marRight w:val="0"/>
      <w:marTop w:val="0"/>
      <w:marBottom w:val="0"/>
      <w:divBdr>
        <w:top w:val="none" w:sz="0" w:space="0" w:color="auto"/>
        <w:left w:val="none" w:sz="0" w:space="0" w:color="auto"/>
        <w:bottom w:val="none" w:sz="0" w:space="0" w:color="auto"/>
        <w:right w:val="none" w:sz="0" w:space="0" w:color="auto"/>
      </w:divBdr>
    </w:div>
    <w:div w:id="18013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7</Pages>
  <Words>2310</Words>
  <Characters>13172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Ճամբարակ Համայնք</cp:lastModifiedBy>
  <cp:revision>35</cp:revision>
  <dcterms:created xsi:type="dcterms:W3CDTF">2023-01-09T11:02:00Z</dcterms:created>
  <dcterms:modified xsi:type="dcterms:W3CDTF">2023-09-08T12:29:00Z</dcterms:modified>
</cp:coreProperties>
</file>