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B2" w:rsidRDefault="00882FB2" w:rsidP="00925C79">
      <w:pPr>
        <w:jc w:val="center"/>
        <w:rPr>
          <w:rFonts w:ascii="GHEA Grapalat" w:hAnsi="GHEA Grapalat"/>
          <w:b/>
          <w:i/>
          <w:sz w:val="28"/>
          <w:szCs w:val="28"/>
          <w:lang w:val="en-US"/>
        </w:rPr>
      </w:pPr>
    </w:p>
    <w:p w:rsidR="003A1126" w:rsidRDefault="003A1126" w:rsidP="003A1126">
      <w:pPr>
        <w:ind w:firstLine="540"/>
        <w:jc w:val="center"/>
        <w:rPr>
          <w:rFonts w:ascii="GHEA Grapalat" w:hAnsi="GHEA Grapalat"/>
          <w:b/>
          <w:i/>
          <w:sz w:val="22"/>
          <w:szCs w:val="22"/>
          <w:lang w:val="en-US"/>
        </w:rPr>
      </w:pPr>
      <w:r w:rsidRPr="008A1A0F">
        <w:rPr>
          <w:rFonts w:ascii="GHEA Grapalat" w:hAnsi="GHEA Grapalat"/>
          <w:b/>
          <w:i/>
          <w:sz w:val="22"/>
          <w:szCs w:val="22"/>
        </w:rPr>
        <w:t>ԱՐՁԱՆԱԳՐՈՒԹՅՈՒՆ</w:t>
      </w:r>
    </w:p>
    <w:p w:rsidR="008A1A0F" w:rsidRPr="008A1A0F" w:rsidRDefault="008A1A0F" w:rsidP="003A1126">
      <w:pPr>
        <w:ind w:firstLine="540"/>
        <w:jc w:val="center"/>
        <w:rPr>
          <w:rFonts w:ascii="GHEA Grapalat" w:hAnsi="GHEA Grapalat"/>
          <w:b/>
          <w:i/>
          <w:sz w:val="22"/>
          <w:szCs w:val="22"/>
          <w:lang w:val="en-US"/>
        </w:rPr>
      </w:pPr>
    </w:p>
    <w:p w:rsidR="003A1126" w:rsidRPr="008A1A0F" w:rsidRDefault="003A1126" w:rsidP="008A1A0F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A1A0F">
        <w:rPr>
          <w:rFonts w:ascii="GHEA Grapalat" w:hAnsi="GHEA Grapalat"/>
          <w:b/>
          <w:sz w:val="16"/>
          <w:szCs w:val="16"/>
          <w:lang w:val="hy-AM"/>
        </w:rPr>
        <w:t xml:space="preserve">ՃԱՄԲԱՐԱԿԻ  ՀԱՄԱՅՆՔԱՊԵՏԱՐԱՆԻ  ԿԱՐԻՔՆԵՐԻ  ՀԱՄԱՐ </w:t>
      </w:r>
      <w:r w:rsidRPr="008A1A0F">
        <w:rPr>
          <w:rFonts w:ascii="GHEA Grapalat" w:hAnsi="GHEA Grapalat"/>
          <w:b/>
          <w:caps/>
          <w:sz w:val="16"/>
          <w:szCs w:val="16"/>
          <w:lang w:val="af-ZA"/>
        </w:rPr>
        <w:t xml:space="preserve">&lt;&lt; </w:t>
      </w:r>
      <w:r w:rsidR="00FF0E5E" w:rsidRPr="00DC64DC">
        <w:rPr>
          <w:rFonts w:ascii="GHEA Grapalat" w:hAnsi="GHEA Grapalat"/>
          <w:b/>
          <w:sz w:val="14"/>
          <w:szCs w:val="14"/>
          <w:lang w:val="hy-AM"/>
        </w:rPr>
        <w:t>ՀՀ ԳԵՂԱՐՔՈՒՆԻՔԻ ՄԱՐԶԻ ՃԱՄԲԱՐԱԿԻ ՀԱՄԱՅՆՔԱՊԵՏԱՐԱՆԻ ԿԱՐԻՔՆԵՐԻ ՀԱՄԱՐ  44-ՕՐՅԱ ՊԱՏԵՐԱԶՄՈՒՄ ԶՈՀՎԱԾ   ԶԻՆԾԱՌԱՅՈՂՆԵՐԻ  ՀԱՐԳԱՆՔԻ ՏՈՒՐՔ ՄԱՏՈՒՑԵԼՈՒ  ՀԱՄԱՐ ՀՈՒՇԱՀԱՄԱԼԻՐՈՒՄ            « ՏՈՌՆԱԴՈ » ՊԱՏԿԵՐՈՎ ՀՈՒՇԱՐՁԱՆ ՔԱՆԴԱԿԻ   ՁԵՌՔ  ԲԵՐՄԱՆ</w:t>
      </w:r>
      <w:r w:rsidR="00176AF2" w:rsidRPr="008A1A0F">
        <w:rPr>
          <w:rFonts w:ascii="GHEA Grapalat" w:hAnsi="GHEA Grapalat"/>
          <w:b/>
          <w:caps/>
          <w:sz w:val="16"/>
          <w:szCs w:val="16"/>
          <w:lang w:val="af-ZA"/>
        </w:rPr>
        <w:t xml:space="preserve"> </w:t>
      </w:r>
      <w:r w:rsidRPr="008A1A0F">
        <w:rPr>
          <w:rFonts w:ascii="GHEA Grapalat" w:hAnsi="GHEA Grapalat"/>
          <w:b/>
          <w:caps/>
          <w:sz w:val="16"/>
          <w:szCs w:val="16"/>
          <w:lang w:val="af-ZA"/>
        </w:rPr>
        <w:t>&gt;&gt;</w:t>
      </w:r>
      <w:r w:rsidRPr="008A1A0F">
        <w:rPr>
          <w:rFonts w:ascii="GHEA Grapalat" w:hAnsi="GHEA Grapalat"/>
          <w:b/>
          <w:caps/>
          <w:sz w:val="16"/>
          <w:szCs w:val="16"/>
          <w:lang w:val="en-US"/>
        </w:rPr>
        <w:t xml:space="preserve">  </w:t>
      </w:r>
      <w:r w:rsidRPr="008A1A0F">
        <w:rPr>
          <w:rFonts w:ascii="GHEA Grapalat" w:hAnsi="GHEA Grapalat"/>
          <w:b/>
          <w:sz w:val="16"/>
          <w:szCs w:val="16"/>
          <w:lang w:val="sq-AL"/>
        </w:rPr>
        <w:t xml:space="preserve"> ՄԵԿ ԱՆՁՈՎ ԳՆՈՒՄ ԿԱՏԱՐԵԼՈՒ ԸՆԹԱՑԱԿԱՐԳՈՎ </w:t>
      </w:r>
      <w:r w:rsidRPr="008A1A0F">
        <w:rPr>
          <w:rFonts w:ascii="GHEA Grapalat" w:hAnsi="GHEA Grapalat"/>
          <w:b/>
          <w:sz w:val="16"/>
          <w:szCs w:val="16"/>
          <w:lang w:val="hy-AM"/>
        </w:rPr>
        <w:t xml:space="preserve"> ԳՆՄԱՆ ՀԱՅՏԸ ՀԱՍՏԱՏԵԼՈՒ ՄԱՍԻՆ</w:t>
      </w:r>
    </w:p>
    <w:p w:rsidR="003A1126" w:rsidRPr="008A1A0F" w:rsidRDefault="003A1126" w:rsidP="003A1126">
      <w:pPr>
        <w:ind w:firstLine="540"/>
        <w:jc w:val="center"/>
        <w:rPr>
          <w:rFonts w:ascii="GHEA Grapalat" w:hAnsi="GHEA Grapalat"/>
          <w:i/>
          <w:sz w:val="16"/>
          <w:szCs w:val="16"/>
          <w:lang w:val="hy-AM"/>
        </w:rPr>
      </w:pPr>
    </w:p>
    <w:p w:rsidR="003A1126" w:rsidRPr="002B30C6" w:rsidRDefault="003A1126" w:rsidP="003A1126">
      <w:pPr>
        <w:ind w:firstLine="540"/>
        <w:jc w:val="center"/>
        <w:rPr>
          <w:rFonts w:ascii="GHEA Grapalat" w:hAnsi="GHEA Grapalat"/>
          <w:sz w:val="20"/>
          <w:lang w:val="hy-AM"/>
        </w:rPr>
      </w:pPr>
      <w:r w:rsidRPr="002B30C6">
        <w:rPr>
          <w:rFonts w:ascii="GHEA Grapalat" w:hAnsi="GHEA Grapalat"/>
          <w:sz w:val="20"/>
          <w:lang w:val="hy-AM"/>
        </w:rPr>
        <w:t>ք.Ճամբարակ                                                                                       «</w:t>
      </w:r>
      <w:r w:rsidR="008A1A0F" w:rsidRPr="00FF0E5E">
        <w:rPr>
          <w:rFonts w:ascii="GHEA Grapalat" w:hAnsi="GHEA Grapalat"/>
          <w:sz w:val="20"/>
          <w:lang w:val="hy-AM"/>
        </w:rPr>
        <w:t>0</w:t>
      </w:r>
      <w:r w:rsidR="00FF0E5E" w:rsidRPr="000634FD">
        <w:rPr>
          <w:rFonts w:ascii="GHEA Grapalat" w:hAnsi="GHEA Grapalat"/>
          <w:sz w:val="20"/>
          <w:lang w:val="hy-AM"/>
        </w:rPr>
        <w:t>5</w:t>
      </w:r>
      <w:r w:rsidRPr="002B30C6">
        <w:rPr>
          <w:rFonts w:ascii="GHEA Grapalat" w:hAnsi="GHEA Grapalat"/>
          <w:sz w:val="20"/>
          <w:lang w:val="hy-AM"/>
        </w:rPr>
        <w:t xml:space="preserve">» </w:t>
      </w:r>
      <w:r w:rsidR="00FF0E5E" w:rsidRPr="000634FD">
        <w:rPr>
          <w:rFonts w:ascii="GHEA Grapalat" w:hAnsi="GHEA Grapalat"/>
          <w:sz w:val="20"/>
          <w:lang w:val="hy-AM"/>
        </w:rPr>
        <w:t>10</w:t>
      </w:r>
      <w:r w:rsidRPr="002B30C6">
        <w:rPr>
          <w:rFonts w:ascii="GHEA Grapalat" w:hAnsi="GHEA Grapalat"/>
          <w:sz w:val="20"/>
          <w:lang w:val="hy-AM"/>
        </w:rPr>
        <w:t xml:space="preserve">  20</w:t>
      </w:r>
      <w:r w:rsidRPr="003A1126">
        <w:rPr>
          <w:rFonts w:ascii="GHEA Grapalat" w:hAnsi="GHEA Grapalat"/>
          <w:sz w:val="20"/>
          <w:lang w:val="hy-AM"/>
        </w:rPr>
        <w:t>2</w:t>
      </w:r>
      <w:r w:rsidR="00176AF2" w:rsidRPr="008A1A0F">
        <w:rPr>
          <w:rFonts w:ascii="GHEA Grapalat" w:hAnsi="GHEA Grapalat"/>
          <w:sz w:val="20"/>
          <w:lang w:val="hy-AM"/>
        </w:rPr>
        <w:t>1</w:t>
      </w:r>
      <w:r w:rsidRPr="002B30C6">
        <w:rPr>
          <w:rFonts w:ascii="GHEA Grapalat" w:hAnsi="GHEA Grapalat"/>
          <w:sz w:val="20"/>
          <w:lang w:val="hy-AM"/>
        </w:rPr>
        <w:t>թ.</w:t>
      </w:r>
    </w:p>
    <w:p w:rsidR="003A1126" w:rsidRPr="002B30C6" w:rsidRDefault="003A1126" w:rsidP="003A1126">
      <w:pPr>
        <w:ind w:firstLine="540"/>
        <w:jc w:val="center"/>
        <w:rPr>
          <w:rFonts w:ascii="GHEA Grapalat" w:hAnsi="GHEA Grapalat"/>
          <w:sz w:val="20"/>
          <w:lang w:val="hy-AM"/>
        </w:rPr>
      </w:pPr>
    </w:p>
    <w:p w:rsidR="003A1126" w:rsidRPr="003A1126" w:rsidRDefault="003A1126" w:rsidP="003A1126">
      <w:pPr>
        <w:ind w:firstLine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Հիմք ընդունելով ՀՀ կառավարության 04.05.2017թ N 526-Ն որոշմամբ հաստատված </w:t>
      </w:r>
    </w:p>
    <w:p w:rsidR="00F264DE" w:rsidRPr="00F264DE" w:rsidRDefault="003A1126" w:rsidP="003A1126">
      <w:pPr>
        <w:ind w:firstLine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«Գնումների գործընթացի կազմակերպման» կարգի 11-րդ կետի 1-ին և 4-րդ ենթակետի  </w:t>
      </w:r>
      <w:r w:rsidRPr="003A1126">
        <w:rPr>
          <w:rStyle w:val="a5"/>
          <w:rFonts w:ascii="GHEA Grapalat" w:hAnsi="GHEA Grapalat"/>
          <w:i w:val="0"/>
          <w:lang w:val="hy-AM"/>
        </w:rPr>
        <w:t xml:space="preserve">  </w:t>
      </w:r>
      <w:r w:rsidR="00FF0E5E">
        <w:rPr>
          <w:rStyle w:val="a5"/>
          <w:rFonts w:ascii="GHEA Grapalat" w:hAnsi="GHEA Grapalat"/>
          <w:i w:val="0"/>
          <w:lang w:val="hy-AM"/>
        </w:rPr>
        <w:t>պահանջները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 xml:space="preserve">, </w:t>
      </w:r>
      <w:r w:rsidR="00F264DE" w:rsidRPr="00560CF2">
        <w:rPr>
          <w:rStyle w:val="a5"/>
          <w:rFonts w:ascii="GHEA Grapalat" w:hAnsi="GHEA Grapalat"/>
          <w:i w:val="0"/>
          <w:lang w:val="hy-AM"/>
        </w:rPr>
        <w:t>«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>Գնումների մասին օրենքի</w:t>
      </w:r>
      <w:r w:rsidR="00F264DE" w:rsidRPr="00560CF2">
        <w:rPr>
          <w:rStyle w:val="a5"/>
          <w:rFonts w:ascii="GHEA Grapalat" w:hAnsi="GHEA Grapalat"/>
          <w:i w:val="0"/>
          <w:lang w:val="hy-AM"/>
        </w:rPr>
        <w:t>»</w:t>
      </w:r>
      <w:r w:rsidR="00FF0E5E">
        <w:rPr>
          <w:rStyle w:val="a5"/>
          <w:rFonts w:ascii="GHEA Grapalat" w:hAnsi="GHEA Grapalat"/>
          <w:i w:val="0"/>
          <w:lang w:val="hy-AM"/>
        </w:rPr>
        <w:t xml:space="preserve"> 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>23-րդ հոդվածի 1-ին կետի 1-ին ենթակետի պահանջները</w:t>
      </w:r>
    </w:p>
    <w:p w:rsidR="00F264DE" w:rsidRPr="000634FD" w:rsidRDefault="00F264DE" w:rsidP="00F264DE">
      <w:pPr>
        <w:shd w:val="clear" w:color="auto" w:fill="FFFFFF"/>
        <w:rPr>
          <w:rFonts w:ascii="Arial Unicode" w:hAnsi="Arial Unicode"/>
          <w:color w:val="000000"/>
          <w:sz w:val="21"/>
          <w:szCs w:val="21"/>
          <w:lang w:val="hy-AM" w:eastAsia="en-US"/>
        </w:rPr>
      </w:pPr>
    </w:p>
    <w:p w:rsidR="00F264DE" w:rsidRPr="000634FD" w:rsidRDefault="00F264DE" w:rsidP="00F264DE">
      <w:pPr>
        <w:shd w:val="clear" w:color="auto" w:fill="FFFFFF"/>
        <w:ind w:firstLine="375"/>
        <w:rPr>
          <w:rFonts w:ascii="GHEA Grapalat" w:hAnsi="GHEA Grapalat"/>
          <w:color w:val="000000"/>
          <w:lang w:val="hy-AM" w:eastAsia="en-US"/>
        </w:rPr>
      </w:pPr>
      <w:r w:rsidRPr="000634FD">
        <w:rPr>
          <w:rFonts w:ascii="GHEA Grapalat" w:hAnsi="GHEA Grapalat"/>
          <w:color w:val="000000"/>
          <w:lang w:val="hy-AM" w:eastAsia="en-US"/>
        </w:rPr>
        <w:t>1. Գնումը կարող է կատարվել մեկ անձից, եթե`</w:t>
      </w:r>
    </w:p>
    <w:p w:rsidR="00F264DE" w:rsidRPr="003878CE" w:rsidRDefault="00F264DE" w:rsidP="00F264DE">
      <w:pPr>
        <w:shd w:val="clear" w:color="auto" w:fill="FFFFFF"/>
        <w:ind w:firstLine="375"/>
        <w:rPr>
          <w:rFonts w:ascii="GHEA Grapalat" w:hAnsi="GHEA Grapalat"/>
          <w:color w:val="000000"/>
          <w:lang w:val="hy-AM" w:eastAsia="en-US"/>
        </w:rPr>
      </w:pPr>
      <w:r w:rsidRPr="003878CE">
        <w:rPr>
          <w:rFonts w:ascii="GHEA Grapalat" w:hAnsi="GHEA Grapalat"/>
          <w:color w:val="000000"/>
          <w:lang w:val="hy-AM" w:eastAsia="en-US"/>
        </w:rPr>
        <w:t>1) գնման ենթակա ապրանքը, աշխատանքը կամ ծառայությունը հնարավոր է ձեռք բերել միայն մեկ անձից, որը պայմանավորված է նրա հեղինակային և հարակից իրավունքներով, հատուկ կամ բացառիկ իրավունքի առկայությամբ.</w:t>
      </w:r>
    </w:p>
    <w:p w:rsidR="003A1126" w:rsidRPr="00F264DE" w:rsidRDefault="00FF0E5E" w:rsidP="003A1126">
      <w:pPr>
        <w:ind w:firstLine="540"/>
        <w:jc w:val="both"/>
        <w:rPr>
          <w:rStyle w:val="a5"/>
          <w:rFonts w:ascii="GHEA Grapalat" w:hAnsi="GHEA Grapalat"/>
          <w:i w:val="0"/>
          <w:lang w:val="hy-AM"/>
        </w:rPr>
      </w:pPr>
      <w:r w:rsidRPr="00FF0E5E">
        <w:rPr>
          <w:rStyle w:val="a5"/>
          <w:rFonts w:ascii="GHEA Grapalat" w:hAnsi="GHEA Grapalat"/>
          <w:i w:val="0"/>
          <w:lang w:val="hy-AM"/>
        </w:rPr>
        <w:t xml:space="preserve">և 03.09.2021թ.Ճամբարակ համայնքի ավագանու թիվ </w:t>
      </w:r>
      <w:r w:rsidR="00AC6794">
        <w:rPr>
          <w:rStyle w:val="a5"/>
          <w:rFonts w:ascii="GHEA Grapalat" w:hAnsi="GHEA Grapalat"/>
          <w:i w:val="0"/>
          <w:lang w:val="hy-AM"/>
        </w:rPr>
        <w:t>7</w:t>
      </w:r>
      <w:r w:rsidRPr="00FF0E5E">
        <w:rPr>
          <w:rStyle w:val="a5"/>
          <w:rFonts w:ascii="GHEA Grapalat" w:hAnsi="GHEA Grapalat"/>
          <w:i w:val="0"/>
          <w:lang w:val="hy-AM"/>
        </w:rPr>
        <w:t xml:space="preserve"> արտահերթ նիստի N 7 արձանագրությունը՝</w:t>
      </w:r>
      <w:r w:rsidR="00F264DE" w:rsidRPr="00F264DE">
        <w:rPr>
          <w:rStyle w:val="a5"/>
          <w:rFonts w:ascii="GHEA Grapalat" w:hAnsi="GHEA Grapalat"/>
          <w:i w:val="0"/>
          <w:lang w:val="hy-AM"/>
        </w:rPr>
        <w:t xml:space="preserve"> </w:t>
      </w:r>
    </w:p>
    <w:p w:rsidR="003A1126" w:rsidRPr="003878CE" w:rsidRDefault="00AC6794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3878CE">
        <w:rPr>
          <w:rStyle w:val="a5"/>
          <w:rFonts w:ascii="GHEA Grapalat" w:hAnsi="GHEA Grapalat"/>
          <w:i w:val="0"/>
          <w:lang w:val="hy-AM"/>
        </w:rPr>
        <w:t xml:space="preserve">հաստատել ճամբարակի համայնքապետարանի կարիքների համար մեկ անձով ապրանքի ձեռքբերում կատարելու ընթացակարգով </w:t>
      </w:r>
      <w:r w:rsidRPr="003878CE">
        <w:rPr>
          <w:rFonts w:ascii="GHEA Grapalat" w:hAnsi="GHEA Grapalat"/>
          <w:i/>
          <w:lang w:val="hy-AM"/>
        </w:rPr>
        <w:t>«</w:t>
      </w:r>
      <w:r w:rsidRPr="003878CE">
        <w:rPr>
          <w:rFonts w:ascii="GHEA Grapalat" w:hAnsi="GHEA Grapalat"/>
          <w:lang w:val="hy-AM"/>
        </w:rPr>
        <w:t>հհ գեղարքունիքի մարզի ճամբարակի համայնքապետարանի կարիքների համար 44-օրյա պատերազմում զոհված   զինծառայողների  հարգանքի տուրք մատուցելու  համար հուշահամալիրում  «տոռնադո» պատկերով հուշարձան քանդակի»-ի ձեռքբերման</w:t>
      </w:r>
      <w:r w:rsidRPr="003878CE">
        <w:rPr>
          <w:rFonts w:ascii="GHEA Grapalat" w:hAnsi="GHEA Grapalat"/>
          <w:lang w:val="sq-AL"/>
        </w:rPr>
        <w:t xml:space="preserve"> </w:t>
      </w:r>
      <w:r w:rsidRPr="003878CE">
        <w:rPr>
          <w:rFonts w:ascii="GHEA Grapalat" w:hAnsi="GHEA Grapalat"/>
          <w:i/>
          <w:lang w:val="hy-AM"/>
        </w:rPr>
        <w:t xml:space="preserve"> </w:t>
      </w:r>
      <w:r w:rsidRPr="003878CE">
        <w:rPr>
          <w:rStyle w:val="a5"/>
          <w:rFonts w:ascii="GHEA Grapalat" w:hAnsi="GHEA Grapalat"/>
          <w:i w:val="0"/>
          <w:lang w:val="hy-AM"/>
        </w:rPr>
        <w:t>գնման հայտը` համաձայն հավելվածի</w:t>
      </w:r>
      <w:r>
        <w:rPr>
          <w:rStyle w:val="a5"/>
          <w:rFonts w:ascii="GHEA Grapalat" w:hAnsi="GHEA Grapalat"/>
          <w:i w:val="0"/>
          <w:lang w:val="hy-AM"/>
        </w:rPr>
        <w:t>:</w:t>
      </w:r>
    </w:p>
    <w:p w:rsidR="003A1126" w:rsidRPr="00560CF2" w:rsidRDefault="003A1126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Սույն արձանագրության 1-ին կետով նախատեսված  </w:t>
      </w:r>
      <w:r w:rsidRPr="004B020C">
        <w:rPr>
          <w:rStyle w:val="a5"/>
          <w:rFonts w:ascii="GHEA Grapalat" w:hAnsi="GHEA Grapalat"/>
          <w:i w:val="0"/>
          <w:lang w:val="hy-AM"/>
        </w:rPr>
        <w:t>ա</w:t>
      </w:r>
      <w:r w:rsidRPr="00020F3E">
        <w:rPr>
          <w:rStyle w:val="a5"/>
          <w:rFonts w:ascii="GHEA Grapalat" w:hAnsi="GHEA Grapalat"/>
          <w:i w:val="0"/>
          <w:lang w:val="hy-AM"/>
        </w:rPr>
        <w:t>պրանքների</w:t>
      </w:r>
      <w:r w:rsidRPr="004B020C">
        <w:rPr>
          <w:rStyle w:val="a5"/>
          <w:rFonts w:ascii="GHEA Grapalat" w:hAnsi="GHEA Grapalat"/>
          <w:i w:val="0"/>
          <w:lang w:val="hy-AM"/>
        </w:rPr>
        <w:t xml:space="preserve"> ձեռքբերման 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նպատակով  գնահատող հանձնաժողով չի ձ</w:t>
      </w:r>
      <w:r w:rsidR="00AC6794">
        <w:rPr>
          <w:rStyle w:val="a5"/>
          <w:rFonts w:ascii="GHEA Grapalat" w:hAnsi="GHEA Grapalat"/>
          <w:i w:val="0"/>
          <w:lang w:val="hy-AM"/>
        </w:rPr>
        <w:t>և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ավորվում՝հիմք ընդունելով ՀՀ կառավարության 04/05/17թ. N 526-Ն  որոշմամբ հաստատված </w:t>
      </w:r>
      <w:r w:rsidR="00AC6794">
        <w:rPr>
          <w:rStyle w:val="a5"/>
          <w:rFonts w:ascii="GHEA Grapalat" w:hAnsi="GHEA Grapalat"/>
          <w:i w:val="0"/>
          <w:lang w:val="hy-AM"/>
        </w:rPr>
        <w:t>«</w:t>
      </w:r>
      <w:r w:rsidRPr="00560CF2">
        <w:rPr>
          <w:rStyle w:val="a5"/>
          <w:rFonts w:ascii="GHEA Grapalat" w:hAnsi="GHEA Grapalat"/>
          <w:i w:val="0"/>
          <w:lang w:val="hy-AM"/>
        </w:rPr>
        <w:t>Գնումների գործընթացի կազմակերպման</w:t>
      </w:r>
      <w:r w:rsidR="00AC6794">
        <w:rPr>
          <w:rStyle w:val="a5"/>
          <w:rFonts w:ascii="GHEA Grapalat" w:hAnsi="GHEA Grapalat"/>
          <w:i w:val="0"/>
          <w:lang w:val="hy-AM"/>
        </w:rPr>
        <w:t>»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կարգի 30-րդ կետը:</w:t>
      </w:r>
    </w:p>
    <w:p w:rsidR="003A1126" w:rsidRPr="00560CF2" w:rsidRDefault="003A1126" w:rsidP="003A1126">
      <w:pPr>
        <w:numPr>
          <w:ilvl w:val="0"/>
          <w:numId w:val="2"/>
        </w:numPr>
        <w:spacing w:line="276" w:lineRule="auto"/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 xml:space="preserve">Նշված </w:t>
      </w:r>
      <w:r w:rsidRPr="00020F3E">
        <w:rPr>
          <w:rStyle w:val="a5"/>
          <w:rFonts w:ascii="GHEA Grapalat" w:hAnsi="GHEA Grapalat"/>
          <w:i w:val="0"/>
          <w:lang w:val="hy-AM"/>
        </w:rPr>
        <w:t>ապրանքների</w:t>
      </w:r>
      <w:r w:rsidRPr="00560CF2">
        <w:rPr>
          <w:rStyle w:val="a5"/>
          <w:rFonts w:ascii="GHEA Grapalat" w:hAnsi="GHEA Grapalat"/>
          <w:i w:val="0"/>
          <w:lang w:val="hy-AM"/>
        </w:rPr>
        <w:t xml:space="preserve"> ձեռքբերման նպատակով կազմակերպվող  գնման գործընթացին մասնակցելու համար  դիմել Ճամբարակի համայնքապետարան </w:t>
      </w:r>
    </w:p>
    <w:p w:rsidR="003A1126" w:rsidRPr="00560CF2" w:rsidRDefault="003A1126" w:rsidP="003A1126">
      <w:pPr>
        <w:ind w:left="540"/>
        <w:jc w:val="both"/>
        <w:rPr>
          <w:rStyle w:val="a5"/>
          <w:rFonts w:ascii="GHEA Grapalat" w:hAnsi="GHEA Grapalat"/>
          <w:i w:val="0"/>
          <w:lang w:val="hy-AM"/>
        </w:rPr>
      </w:pPr>
      <w:r w:rsidRPr="00560CF2">
        <w:rPr>
          <w:rStyle w:val="a5"/>
          <w:rFonts w:ascii="GHEA Grapalat" w:hAnsi="GHEA Grapalat"/>
          <w:i w:val="0"/>
          <w:lang w:val="hy-AM"/>
        </w:rPr>
        <w:t>(հասցե՝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ք.Ճամբարակ,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Գ.Նժդեհի 125,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էլ.հասցե՝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hyperlink r:id="rId6" w:history="1">
        <w:r w:rsidR="00AC6794" w:rsidRPr="00D929D0">
          <w:rPr>
            <w:rStyle w:val="ac"/>
            <w:rFonts w:ascii="GHEA Grapalat" w:hAnsi="GHEA Grapalat"/>
            <w:lang w:val="hy-AM"/>
          </w:rPr>
          <w:t>chambarak.gnumner@bk.ru</w:t>
        </w:r>
      </w:hyperlink>
      <w:r w:rsidRPr="00560CF2">
        <w:rPr>
          <w:rStyle w:val="a5"/>
          <w:rFonts w:ascii="GHEA Grapalat" w:hAnsi="GHEA Grapalat"/>
          <w:i w:val="0"/>
          <w:lang w:val="hy-AM"/>
        </w:rPr>
        <w:t>,</w:t>
      </w:r>
      <w:r w:rsidR="00AC6794">
        <w:rPr>
          <w:rStyle w:val="a5"/>
          <w:rFonts w:ascii="GHEA Grapalat" w:hAnsi="GHEA Grapalat"/>
          <w:i w:val="0"/>
          <w:lang w:val="hy-AM"/>
        </w:rPr>
        <w:t xml:space="preserve"> </w:t>
      </w:r>
      <w:r w:rsidRPr="00560CF2">
        <w:rPr>
          <w:rStyle w:val="a5"/>
          <w:rFonts w:ascii="GHEA Grapalat" w:hAnsi="GHEA Grapalat"/>
          <w:i w:val="0"/>
          <w:lang w:val="hy-AM"/>
        </w:rPr>
        <w:t>հեռ.0-265-2-30-08 )</w:t>
      </w:r>
    </w:p>
    <w:p w:rsidR="003A1126" w:rsidRPr="002B30C6" w:rsidRDefault="003A1126" w:rsidP="003A1126">
      <w:pPr>
        <w:ind w:left="540"/>
        <w:jc w:val="both"/>
        <w:rPr>
          <w:rStyle w:val="a5"/>
          <w:rFonts w:ascii="GHEA Grapalat" w:hAnsi="GHEA Grapalat"/>
          <w:i w:val="0"/>
          <w:lang w:val="hy-AM"/>
        </w:rPr>
      </w:pPr>
    </w:p>
    <w:p w:rsidR="003A1126" w:rsidRPr="002B30C6" w:rsidRDefault="003A1126" w:rsidP="003A1126">
      <w:pPr>
        <w:ind w:firstLine="540"/>
        <w:jc w:val="both"/>
        <w:rPr>
          <w:rStyle w:val="a5"/>
          <w:rFonts w:ascii="GHEA Grapalat" w:hAnsi="GHEA Grapalat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Պատասխանատու( մասնագիտական  ) ստորաբաժանման` </w:t>
      </w:r>
    </w:p>
    <w:p w:rsidR="00176AF2" w:rsidRPr="008A1A0F" w:rsidRDefault="00176AF2" w:rsidP="00176AF2">
      <w:pPr>
        <w:ind w:firstLine="540"/>
        <w:jc w:val="both"/>
        <w:rPr>
          <w:rStyle w:val="a5"/>
          <w:rFonts w:ascii="GHEA Grapalat" w:hAnsi="GHEA Grapalat"/>
          <w:b/>
          <w:color w:val="FFFFFF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ղեկավար եւ գնման հայտը                        _________________     </w:t>
      </w:r>
      <w:r w:rsidR="008A1A0F" w:rsidRPr="008A1A0F">
        <w:rPr>
          <w:rStyle w:val="a5"/>
          <w:rFonts w:ascii="GHEA Grapalat" w:hAnsi="GHEA Grapalat"/>
          <w:b/>
          <w:sz w:val="18"/>
          <w:szCs w:val="18"/>
          <w:lang w:val="hy-AM"/>
        </w:rPr>
        <w:t>Կ</w:t>
      </w:r>
      <w:r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.</w:t>
      </w:r>
      <w:r w:rsidR="008A1A0F"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ՄԽԻԹԱՐՅԱՆ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պատրաստած ներկայացուցիչ</w:t>
      </w:r>
      <w:bookmarkStart w:id="0" w:name="_GoBack"/>
      <w:bookmarkEnd w:id="0"/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Համաձայնեցված է`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գնումների համակարգող                          </w:t>
      </w:r>
      <w:r w:rsidRPr="0066381B">
        <w:rPr>
          <w:rStyle w:val="a5"/>
          <w:rFonts w:ascii="GHEA Grapalat" w:hAnsi="GHEA Grapalat"/>
          <w:b/>
          <w:sz w:val="18"/>
          <w:szCs w:val="18"/>
          <w:lang w:val="hy-AM"/>
        </w:rPr>
        <w:t>__________________    Լ.ՄԱՐԿՈՍՅԱՆ</w:t>
      </w:r>
    </w:p>
    <w:p w:rsidR="003A1126" w:rsidRPr="002B30C6" w:rsidRDefault="003A1126" w:rsidP="003A1126">
      <w:pPr>
        <w:ind w:firstLine="540"/>
        <w:jc w:val="both"/>
        <w:rPr>
          <w:rStyle w:val="a5"/>
          <w:rFonts w:ascii="GHEA Grapalat" w:hAnsi="GHEA Grapalat"/>
          <w:b/>
          <w:lang w:val="hy-AM"/>
        </w:rPr>
      </w:pPr>
    </w:p>
    <w:p w:rsidR="003A1126" w:rsidRPr="003A1126" w:rsidRDefault="003A1126" w:rsidP="003A1126">
      <w:pPr>
        <w:rPr>
          <w:rStyle w:val="a5"/>
          <w:rFonts w:ascii="GHEA Grapalat" w:hAnsi="GHEA Grapalat"/>
          <w:b/>
          <w:lang w:val="hy-AM"/>
        </w:rPr>
      </w:pPr>
    </w:p>
    <w:p w:rsidR="003A1126" w:rsidRPr="003A1126" w:rsidRDefault="003A1126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3A1126" w:rsidRPr="0096684E" w:rsidRDefault="003A1126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7137AB" w:rsidRPr="0096684E" w:rsidRDefault="007137AB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7137AB" w:rsidRPr="0096684E" w:rsidRDefault="007137AB" w:rsidP="003A1126">
      <w:pPr>
        <w:ind w:firstLine="540"/>
        <w:jc w:val="right"/>
        <w:rPr>
          <w:rStyle w:val="a5"/>
          <w:rFonts w:ascii="GHEA Grapalat" w:hAnsi="GHEA Grapalat"/>
          <w:b/>
          <w:lang w:val="hy-AM"/>
        </w:rPr>
      </w:pPr>
    </w:p>
    <w:p w:rsidR="00176AF2" w:rsidRPr="008A1A0F" w:rsidRDefault="00176AF2" w:rsidP="003878CE">
      <w:pPr>
        <w:rPr>
          <w:rStyle w:val="a5"/>
          <w:rFonts w:ascii="GHEA Grapalat" w:hAnsi="GHEA Grapalat"/>
          <w:b/>
          <w:lang w:val="hy-AM"/>
        </w:rPr>
      </w:pPr>
    </w:p>
    <w:p w:rsidR="003A1126" w:rsidRDefault="003A1126" w:rsidP="003A1126">
      <w:pPr>
        <w:ind w:firstLine="540"/>
        <w:jc w:val="right"/>
        <w:rPr>
          <w:rStyle w:val="a5"/>
          <w:rFonts w:ascii="GHEA Grapalat" w:hAnsi="GHEA Grapalat"/>
          <w:sz w:val="18"/>
          <w:szCs w:val="18"/>
          <w:lang w:val="hy-AM"/>
        </w:rPr>
      </w:pPr>
      <w:r>
        <w:rPr>
          <w:rStyle w:val="a5"/>
          <w:rFonts w:ascii="GHEA Grapalat" w:hAnsi="GHEA Grapalat"/>
          <w:sz w:val="18"/>
          <w:szCs w:val="18"/>
          <w:lang w:val="hy-AM"/>
        </w:rPr>
        <w:t xml:space="preserve">Հավելված </w:t>
      </w:r>
      <w:r w:rsidRPr="003A1126">
        <w:rPr>
          <w:rStyle w:val="a5"/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Style w:val="a5"/>
          <w:rFonts w:ascii="GHEA Grapalat" w:hAnsi="GHEA Grapalat"/>
          <w:sz w:val="18"/>
          <w:szCs w:val="18"/>
          <w:lang w:val="hy-AM"/>
        </w:rPr>
        <w:t>պատասխանատու ստորաբաժանում</w:t>
      </w:r>
    </w:p>
    <w:p w:rsidR="003A1126" w:rsidRPr="00F60711" w:rsidRDefault="008743A4" w:rsidP="003A1126">
      <w:pPr>
        <w:ind w:firstLine="540"/>
        <w:jc w:val="right"/>
        <w:rPr>
          <w:lang w:val="hy-AM"/>
        </w:rPr>
      </w:pPr>
      <w:r w:rsidRPr="008743A4">
        <w:rPr>
          <w:rFonts w:ascii="GHEA Grapalat" w:hAnsi="GHEA Grapalat"/>
          <w:i/>
          <w:sz w:val="18"/>
          <w:szCs w:val="18"/>
          <w:lang w:val="hy-AM"/>
        </w:rPr>
        <w:t>«</w:t>
      </w:r>
      <w:r w:rsidR="0002549C" w:rsidRPr="00FF0E5E">
        <w:rPr>
          <w:rFonts w:ascii="GHEA Grapalat" w:hAnsi="GHEA Grapalat"/>
          <w:i/>
          <w:sz w:val="18"/>
          <w:szCs w:val="18"/>
          <w:lang w:val="hy-AM"/>
        </w:rPr>
        <w:t>0</w:t>
      </w:r>
      <w:r w:rsidR="00FF0E5E" w:rsidRPr="000634FD">
        <w:rPr>
          <w:rFonts w:ascii="GHEA Grapalat" w:hAnsi="GHEA Grapalat"/>
          <w:i/>
          <w:sz w:val="18"/>
          <w:szCs w:val="18"/>
          <w:lang w:val="hy-AM"/>
        </w:rPr>
        <w:t>5</w:t>
      </w:r>
      <w:r w:rsidRPr="008743A4">
        <w:rPr>
          <w:rFonts w:ascii="GHEA Grapalat" w:hAnsi="GHEA Grapalat"/>
          <w:i/>
          <w:sz w:val="18"/>
          <w:szCs w:val="18"/>
          <w:lang w:val="hy-AM"/>
        </w:rPr>
        <w:t xml:space="preserve">» </w:t>
      </w:r>
      <w:r w:rsidR="00FF0E5E" w:rsidRPr="000634FD">
        <w:rPr>
          <w:rFonts w:ascii="GHEA Grapalat" w:hAnsi="GHEA Grapalat"/>
          <w:i/>
          <w:sz w:val="18"/>
          <w:szCs w:val="18"/>
          <w:lang w:val="hy-AM"/>
        </w:rPr>
        <w:t>10</w:t>
      </w:r>
      <w:r w:rsidRPr="008743A4">
        <w:rPr>
          <w:rFonts w:ascii="GHEA Grapalat" w:hAnsi="GHEA Grapalat"/>
          <w:i/>
          <w:sz w:val="18"/>
          <w:szCs w:val="18"/>
          <w:lang w:val="hy-AM"/>
        </w:rPr>
        <w:t xml:space="preserve">  202</w:t>
      </w:r>
      <w:r w:rsidR="00176AF2" w:rsidRPr="008A1A0F">
        <w:rPr>
          <w:rFonts w:ascii="GHEA Grapalat" w:hAnsi="GHEA Grapalat"/>
          <w:i/>
          <w:sz w:val="18"/>
          <w:szCs w:val="18"/>
          <w:lang w:val="hy-AM"/>
        </w:rPr>
        <w:t>1</w:t>
      </w:r>
      <w:r w:rsidRPr="008743A4">
        <w:rPr>
          <w:rFonts w:ascii="GHEA Grapalat" w:hAnsi="GHEA Grapalat"/>
          <w:i/>
          <w:sz w:val="18"/>
          <w:szCs w:val="18"/>
          <w:lang w:val="hy-AM"/>
        </w:rPr>
        <w:t>թ.</w:t>
      </w:r>
      <w:r w:rsidR="003A1126">
        <w:rPr>
          <w:rFonts w:ascii="GHEA Grapalat" w:hAnsi="GHEA Grapalat"/>
          <w:i/>
          <w:sz w:val="18"/>
          <w:szCs w:val="18"/>
          <w:lang w:val="hy-AM"/>
        </w:rPr>
        <w:t xml:space="preserve"> արձանագրություն</w:t>
      </w:r>
    </w:p>
    <w:p w:rsidR="003A1126" w:rsidRPr="001126A5" w:rsidRDefault="003A1126" w:rsidP="003A1126">
      <w:pPr>
        <w:ind w:firstLine="540"/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  <w:r w:rsidRPr="001126A5">
        <w:rPr>
          <w:rFonts w:ascii="GHEA Grapalat" w:hAnsi="GHEA Grapalat"/>
          <w:b/>
          <w:i/>
          <w:sz w:val="16"/>
          <w:szCs w:val="16"/>
          <w:lang w:val="hy-AM"/>
        </w:rPr>
        <w:t>ՀԱՅՏ</w:t>
      </w:r>
    </w:p>
    <w:p w:rsidR="003A1126" w:rsidRPr="0096684E" w:rsidRDefault="003A1126" w:rsidP="003A1126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1126A5">
        <w:rPr>
          <w:rFonts w:ascii="GHEA Grapalat" w:hAnsi="GHEA Grapalat"/>
          <w:b/>
          <w:sz w:val="16"/>
          <w:szCs w:val="16"/>
          <w:lang w:val="hy-AM"/>
        </w:rPr>
        <w:t xml:space="preserve">ՃԱՄԲԱՐԱԿԻ  ՀԱՄԱՅՆՔԱՊԵՏԱՐԱՆԻ  ԿԱՐԻՔՆԵՐԻ ՀԱՄԱՐ </w:t>
      </w:r>
      <w:r w:rsidR="0002549C" w:rsidRPr="00560CF2">
        <w:rPr>
          <w:rFonts w:ascii="GHEA Grapalat" w:hAnsi="GHEA Grapalat"/>
          <w:i/>
          <w:lang w:val="hy-AM"/>
        </w:rPr>
        <w:t>«</w:t>
      </w:r>
      <w:r w:rsidR="00FF0E5E" w:rsidRPr="00DC64DC">
        <w:rPr>
          <w:rFonts w:ascii="GHEA Grapalat" w:hAnsi="GHEA Grapalat"/>
          <w:b/>
          <w:sz w:val="14"/>
          <w:szCs w:val="14"/>
          <w:lang w:val="hy-AM"/>
        </w:rPr>
        <w:t>ՀՀ ԳԵՂԱՐՔՈՒՆԻՔԻ ՄԱՐԶԻ ՃԱՄԲԱՐԱԿԻ ՀԱՄԱՅՆՔԱՊԵՏԱՐԱՆԻ ԿԱՐԻՔՆԵՐԻ ՀԱՄԱՐ  44-ՕՐՅԱ ՊԱՏԵՐԱԶՄՈՒՄ ԶՈՀՎԱԾ   ԶԻՆԾԱՌԱՅՈՂՆԵՐԻ  ՀԱՐԳԱՆՔԻ ՏՈՒՐՔ ՄԱՏՈՒՑԵԼՈՒ  ՀԱՄԱՐ ՀՈՒՇԱՀԱՄԱԼԻՐՈՒՄ            « ՏՈՌՆԱԴՈ » ՊԱՏԿԵՐՈՎ ՀՈՒՇԱՐՁԱՆ ՔԱՆԴԱԿԻ   ՁԵՌՔ  ԲԵՐՄԱՆ</w:t>
      </w:r>
      <w:r w:rsidRPr="001126A5">
        <w:rPr>
          <w:rFonts w:ascii="GHEA Grapalat" w:hAnsi="GHEA Grapalat"/>
          <w:b/>
          <w:caps/>
          <w:sz w:val="16"/>
          <w:szCs w:val="16"/>
          <w:lang w:val="af-ZA"/>
        </w:rPr>
        <w:t>&gt;&gt;</w:t>
      </w:r>
      <w:r w:rsidRPr="001126A5">
        <w:rPr>
          <w:rFonts w:ascii="GHEA Grapalat" w:hAnsi="GHEA Grapalat"/>
          <w:b/>
          <w:caps/>
          <w:sz w:val="16"/>
          <w:szCs w:val="16"/>
          <w:lang w:val="hy-AM"/>
        </w:rPr>
        <w:t xml:space="preserve">  </w:t>
      </w:r>
      <w:r w:rsidRPr="001126A5">
        <w:rPr>
          <w:rFonts w:ascii="GHEA Grapalat" w:hAnsi="GHEA Grapalat"/>
          <w:b/>
          <w:sz w:val="16"/>
          <w:szCs w:val="16"/>
          <w:lang w:val="hy-AM"/>
        </w:rPr>
        <w:t>ԳՆՄԱՆ</w:t>
      </w:r>
    </w:p>
    <w:p w:rsidR="00DD6339" w:rsidRPr="0096684E" w:rsidRDefault="00DD6339" w:rsidP="003A1126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22"/>
        <w:gridCol w:w="958"/>
        <w:gridCol w:w="2430"/>
        <w:gridCol w:w="900"/>
        <w:gridCol w:w="720"/>
        <w:gridCol w:w="1260"/>
        <w:gridCol w:w="1530"/>
      </w:tblGrid>
      <w:tr w:rsidR="003A1126" w:rsidTr="00FF0E5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BC53B0" w:rsidRDefault="003A1126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s-ES" w:eastAsia="ru-RU"/>
              </w:rPr>
              <w:t>Հ/Հ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Ա</w:t>
            </w:r>
            <w:r>
              <w:rPr>
                <w:rFonts w:ascii="GHEA Grapalat" w:hAnsi="GHEA Grapalat"/>
                <w:b/>
                <w:i/>
                <w:lang w:val="es-ES"/>
              </w:rPr>
              <w:t>պրանքի</w:t>
            </w:r>
            <w:r w:rsidRPr="001832BE">
              <w:rPr>
                <w:rFonts w:ascii="GHEA Grapalat" w:hAnsi="GHEA Grapalat"/>
                <w:b/>
                <w:i/>
                <w:lang w:val="es-ES"/>
              </w:rPr>
              <w:t xml:space="preserve"> անվանումը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ind w:left="0"/>
              <w:jc w:val="center"/>
              <w:rPr>
                <w:rFonts w:ascii="GHEA Grapalat" w:hAnsi="GHEA Grapalat"/>
                <w:b/>
                <w:i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>Ա</w:t>
            </w:r>
            <w:r>
              <w:rPr>
                <w:rFonts w:ascii="GHEA Grapalat" w:hAnsi="GHEA Grapalat"/>
                <w:b/>
                <w:i/>
                <w:lang w:val="es-ES" w:eastAsia="ru-RU"/>
              </w:rPr>
              <w:t>պրանքների</w:t>
            </w: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 xml:space="preserve"> տեխնիկական բնութագիրը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Չափի միավորը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</w:p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Քանակը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b/>
                <w:i/>
                <w:lang w:val="es-ES" w:eastAsia="ru-RU"/>
              </w:rPr>
            </w:pPr>
            <w:r w:rsidRPr="001832BE">
              <w:rPr>
                <w:rFonts w:ascii="GHEA Grapalat" w:hAnsi="GHEA Grapalat"/>
                <w:b/>
                <w:i/>
                <w:lang w:val="es-ES" w:eastAsia="ru-RU"/>
              </w:rPr>
              <w:t>Միավորի գինը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26" w:rsidRPr="001832BE" w:rsidRDefault="003A1126" w:rsidP="00A30B5A">
            <w:pPr>
              <w:pStyle w:val="3"/>
              <w:tabs>
                <w:tab w:val="left" w:pos="1080"/>
              </w:tabs>
              <w:rPr>
                <w:rFonts w:ascii="GHEA Grapalat" w:hAnsi="GHEA Grapalat"/>
                <w:b/>
                <w:i/>
                <w:lang w:val="es-ES"/>
              </w:rPr>
            </w:pPr>
            <w:r w:rsidRPr="001832BE">
              <w:rPr>
                <w:rFonts w:ascii="GHEA Grapalat" w:hAnsi="GHEA Grapalat"/>
                <w:b/>
                <w:i/>
                <w:lang w:val="es-ES"/>
              </w:rPr>
              <w:t>Ընդամենը</w:t>
            </w:r>
          </w:p>
        </w:tc>
      </w:tr>
      <w:tr w:rsidR="0002549C" w:rsidTr="00FF0E5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BC53B0" w:rsidRDefault="0002549C" w:rsidP="00A30B5A">
            <w:pPr>
              <w:pStyle w:val="3"/>
              <w:tabs>
                <w:tab w:val="left" w:pos="1080"/>
              </w:tabs>
              <w:jc w:val="center"/>
              <w:rPr>
                <w:rFonts w:ascii="GHEA Grapalat" w:hAnsi="GHEA Grapalat"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sz w:val="14"/>
                <w:szCs w:val="14"/>
                <w:lang w:val="es-ES"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9C" w:rsidRPr="00FF0E5E" w:rsidRDefault="0002549C" w:rsidP="006B099A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</w:p>
          <w:p w:rsidR="00FF0E5E" w:rsidRPr="00A905A7" w:rsidRDefault="00FF0E5E" w:rsidP="00FF0E5E">
            <w:pPr>
              <w:ind w:firstLine="5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64D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 ՏՈՌՆԱԴՈ » ՊԱՏԿԵՐՈՎ ՀՈՒՇԱՐՁԱՆ ՔԱՆԴԱԿԻ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574E7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E703B">
              <w:rPr>
                <w:rFonts w:ascii="GHEA Grapalat" w:hAnsi="GHEA Grapalat"/>
                <w:sz w:val="20"/>
                <w:szCs w:val="20"/>
                <w:lang w:val="hy-AM"/>
              </w:rPr>
              <w:t>ձեռքբերումը:</w:t>
            </w:r>
          </w:p>
          <w:p w:rsidR="0002549C" w:rsidRPr="000634FD" w:rsidRDefault="0002549C" w:rsidP="006B099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9C" w:rsidRPr="000634FD" w:rsidRDefault="00FF0E5E" w:rsidP="006B099A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</w:pPr>
            <w:r w:rsidRPr="000B2B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Ներկայացված է պայմանագրին կից փաթեթում: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756238" w:rsidRDefault="0002549C" w:rsidP="006B09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5623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FF0E5E" w:rsidRDefault="00FF0E5E" w:rsidP="006B099A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9C" w:rsidRPr="00FF0E5E" w:rsidRDefault="00FF0E5E" w:rsidP="0002549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9C" w:rsidRPr="00FF0E5E" w:rsidRDefault="00FF0E5E" w:rsidP="0002549C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000 000</w:t>
            </w:r>
          </w:p>
        </w:tc>
      </w:tr>
      <w:tr w:rsidR="003A1126" w:rsidTr="0002549C">
        <w:trPr>
          <w:trHeight w:val="56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Ընդամենը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26" w:rsidRPr="007137AB" w:rsidRDefault="000634FD" w:rsidP="00A30B5A">
            <w:pPr>
              <w:jc w:val="center"/>
              <w:rPr>
                <w:rFonts w:ascii="GHEA Grapalat" w:hAnsi="GHEA Grapalat"/>
                <w:b/>
                <w:i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i/>
                <w:sz w:val="20"/>
                <w:lang w:val="en-US"/>
              </w:rPr>
              <w:t> 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000 000</w:t>
            </w:r>
          </w:p>
        </w:tc>
      </w:tr>
      <w:tr w:rsidR="003A1126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02549C" w:rsidRDefault="003A1126" w:rsidP="0002549C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Ապրանքների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մատակարարման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վայրը</w:t>
            </w:r>
            <w:proofErr w:type="spellEnd"/>
            <w:r w:rsidR="0002549C" w:rsidRPr="0002549C">
              <w:rPr>
                <w:rFonts w:ascii="GHEA Grapalat" w:hAnsi="GHEA Grapalat"/>
                <w:b/>
                <w:i/>
                <w:sz w:val="20"/>
              </w:rPr>
              <w:t>,</w:t>
            </w:r>
            <w:proofErr w:type="spellStart"/>
            <w:r w:rsidR="0002549C">
              <w:rPr>
                <w:rFonts w:ascii="GHEA Grapalat" w:hAnsi="GHEA Grapalat"/>
                <w:b/>
                <w:i/>
                <w:sz w:val="20"/>
                <w:lang w:val="en-US"/>
              </w:rPr>
              <w:t>վճարման</w:t>
            </w:r>
            <w:proofErr w:type="spellEnd"/>
            <w:r w:rsidR="0002549C" w:rsidRPr="0002549C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 w:rsidR="0002549C">
              <w:rPr>
                <w:rFonts w:ascii="GHEA Grapalat" w:hAnsi="GHEA Grapalat"/>
                <w:b/>
                <w:i/>
                <w:sz w:val="20"/>
                <w:lang w:val="en-US"/>
              </w:rPr>
              <w:t>ժամկետը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68526C" w:rsidRDefault="003A1126" w:rsidP="00A30B5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B42AB3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>, ք.</w:t>
            </w:r>
            <w:r w:rsidRPr="00B42AB3">
              <w:rPr>
                <w:rFonts w:ascii="GHEA Grapalat" w:hAnsi="GHEA Grapalat"/>
                <w:sz w:val="20"/>
                <w:szCs w:val="20"/>
                <w:lang w:val="hy-AM"/>
              </w:rPr>
              <w:t>Ճամբարակ</w:t>
            </w:r>
            <w:r w:rsidRPr="00321D5E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Գ.Նժդեհի 125</w:t>
            </w:r>
            <w:r w:rsidR="008A1A0F" w:rsidRPr="00657C91">
              <w:rPr>
                <w:rFonts w:ascii="Sylfaen" w:hAnsi="Sylfaen"/>
                <w:lang w:val="hy-AM"/>
              </w:rPr>
              <w:t xml:space="preserve"> </w:t>
            </w:r>
            <w:r w:rsidR="008A1A0F" w:rsidRPr="0002549C">
              <w:rPr>
                <w:rFonts w:ascii="GHEA Grapalat" w:hAnsi="GHEA Grapalat"/>
                <w:sz w:val="20"/>
                <w:szCs w:val="20"/>
                <w:lang w:val="hy-AM"/>
              </w:rPr>
              <w:t>Պայմանագրի ուժի մեջ մտնելու օրվանից 20 օրացույցային օրվա ընթացքում</w:t>
            </w:r>
          </w:p>
        </w:tc>
      </w:tr>
      <w:tr w:rsidR="003A1126" w:rsidRPr="003878CE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Pr="00FF0E5E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Վճարման պայմաններ</w:t>
            </w:r>
          </w:p>
          <w:p w:rsidR="0002549C" w:rsidRPr="00FF0E5E" w:rsidRDefault="0002549C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Չափաբաժին</w:t>
            </w:r>
            <w:proofErr w:type="spellEnd"/>
          </w:p>
          <w:p w:rsidR="0002549C" w:rsidRPr="00FF0E5E" w:rsidRDefault="0002549C" w:rsidP="0002549C">
            <w:pPr>
              <w:jc w:val="both"/>
              <w:rPr>
                <w:rFonts w:ascii="GHEA Grapalat" w:hAnsi="GHEA Grapalat"/>
                <w:b/>
                <w:i/>
                <w:sz w:val="20"/>
                <w:lang w:val="en-US"/>
              </w:rPr>
            </w:pPr>
            <w:r w:rsidRPr="00FF0E5E">
              <w:rPr>
                <w:rFonts w:ascii="GHEA Grapalat" w:hAnsi="GHEA Grapalat"/>
                <w:b/>
                <w:i/>
                <w:sz w:val="20"/>
              </w:rPr>
              <w:t>1-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CPV</w:t>
            </w:r>
            <w:r w:rsidRPr="00FF0E5E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r w:rsidR="00FF0E5E">
              <w:rPr>
                <w:rFonts w:ascii="GHEA Grapalat" w:hAnsi="GHEA Grapalat"/>
                <w:b/>
                <w:i/>
                <w:sz w:val="20"/>
                <w:lang w:val="en-US"/>
              </w:rPr>
              <w:t>39298400</w:t>
            </w:r>
          </w:p>
          <w:p w:rsidR="0002549C" w:rsidRPr="00FF0E5E" w:rsidRDefault="0002549C" w:rsidP="0002549C">
            <w:pPr>
              <w:jc w:val="both"/>
              <w:rPr>
                <w:rFonts w:ascii="GHEA Grapalat" w:hAnsi="GHEA Grapalat"/>
                <w:b/>
                <w:i/>
                <w:sz w:val="20"/>
                <w:lang w:val="en-US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7D102D" w:rsidRDefault="003A1126" w:rsidP="009A664A">
            <w:pPr>
              <w:rPr>
                <w:rFonts w:ascii="GHEA Grapalat" w:hAnsi="GHEA Grapalat"/>
                <w:b/>
                <w:i/>
                <w:sz w:val="20"/>
                <w:lang w:val="hy-AM"/>
              </w:rPr>
            </w:pP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Հանձնման-ընդունման աձանագ</w:t>
            </w:r>
            <w:r>
              <w:rPr>
                <w:rFonts w:ascii="GHEA Grapalat" w:hAnsi="GHEA Grapalat" w:cs="Arial"/>
                <w:bCs/>
                <w:sz w:val="20"/>
              </w:rPr>
              <w:t>ր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ո</w:t>
            </w:r>
            <w:r w:rsidRPr="00504EBA">
              <w:rPr>
                <w:rFonts w:ascii="GHEA Grapalat" w:hAnsi="GHEA Grapalat" w:cs="Arial"/>
                <w:bCs/>
                <w:sz w:val="20"/>
                <w:lang w:val="hy-AM"/>
              </w:rPr>
              <w:t>ւ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 xml:space="preserve">թյունը երկկողմ հաստատելու օրվանից հաշված </w:t>
            </w:r>
            <w:r w:rsidR="009A664A" w:rsidRPr="00FF0E5E">
              <w:rPr>
                <w:rFonts w:ascii="GHEA Grapalat" w:hAnsi="GHEA Grapalat" w:cs="Arial"/>
                <w:bCs/>
                <w:sz w:val="20"/>
                <w:lang w:val="en-US"/>
              </w:rPr>
              <w:t>2</w:t>
            </w:r>
            <w:r w:rsidRPr="007A5176">
              <w:rPr>
                <w:rFonts w:ascii="GHEA Grapalat" w:hAnsi="GHEA Grapalat" w:cs="Arial"/>
                <w:bCs/>
                <w:sz w:val="20"/>
                <w:lang w:val="hy-AM"/>
              </w:rPr>
              <w:t>0 բանկային օրվա ընթացքում</w:t>
            </w:r>
          </w:p>
        </w:tc>
      </w:tr>
      <w:tr w:rsidR="003A1126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</w:rPr>
              <w:t>ժամկետը</w:t>
            </w:r>
            <w:proofErr w:type="spellEnd"/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26" w:rsidRPr="007D102D" w:rsidRDefault="003A1126" w:rsidP="0002549C">
            <w:pPr>
              <w:rPr>
                <w:rFonts w:ascii="GHEA Grapalat" w:hAnsi="GHEA Grapalat"/>
                <w:sz w:val="20"/>
              </w:rPr>
            </w:pPr>
            <w:r w:rsidRPr="007D102D">
              <w:rPr>
                <w:rFonts w:ascii="GHEA Grapalat" w:hAnsi="GHEA Grapalat"/>
                <w:sz w:val="20"/>
              </w:rPr>
              <w:t xml:space="preserve">Պայմանագրի կնքման պահից մինչեւ </w:t>
            </w:r>
            <w:r w:rsidR="002C13EF" w:rsidRPr="0060510E">
              <w:rPr>
                <w:rFonts w:ascii="GHEA Grapalat" w:hAnsi="GHEA Grapalat"/>
                <w:sz w:val="20"/>
              </w:rPr>
              <w:t>30.12.202</w:t>
            </w:r>
            <w:r w:rsidR="0002549C" w:rsidRPr="0002549C">
              <w:rPr>
                <w:rFonts w:ascii="GHEA Grapalat" w:hAnsi="GHEA Grapalat"/>
                <w:sz w:val="20"/>
              </w:rPr>
              <w:t>1</w:t>
            </w:r>
            <w:r w:rsidRPr="007D102D">
              <w:rPr>
                <w:rFonts w:ascii="GHEA Grapalat" w:hAnsi="GHEA Grapalat"/>
                <w:sz w:val="20"/>
              </w:rPr>
              <w:t xml:space="preserve">թ. </w:t>
            </w:r>
          </w:p>
        </w:tc>
      </w:tr>
      <w:tr w:rsidR="003A1126" w:rsidRPr="00FF0E5E" w:rsidTr="0002549C">
        <w:trPr>
          <w:trHeight w:val="5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126" w:rsidRDefault="003A1126" w:rsidP="00A30B5A">
            <w:pPr>
              <w:jc w:val="both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Հնարավոր մասնակից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5E" w:rsidRPr="0030694C" w:rsidRDefault="00DD6339" w:rsidP="00FF0E5E">
            <w:pPr>
              <w:ind w:left="1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hy-AM"/>
                </w:rPr>
                <m:t>«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Վրույր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Թիզյան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>Վաղարշակի</m:t>
              </m:r>
              <m:r>
                <m:rPr>
                  <m:sty m:val="p"/>
                </m:rPr>
                <w:rPr>
                  <w:rFonts w:ascii="Cambria Math" w:hAnsi="GHEA Grapalat"/>
                  <w:sz w:val="20"/>
                  <w:szCs w:val="20"/>
                  <w:lang w:val="hy-AM"/>
                </w:rPr>
                <m:t xml:space="preserve"> </m:t>
              </m:r>
            </m:oMath>
            <w:r w:rsidR="00FF0E5E" w:rsidRPr="00BC1E06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  <w:r w:rsidR="00FF0E5E" w:rsidRPr="0030694C">
              <w:rPr>
                <w:rFonts w:ascii="GHEA Grapalat" w:hAnsi="GHEA Grapalat"/>
                <w:sz w:val="20"/>
                <w:szCs w:val="20"/>
                <w:lang w:val="hy-AM"/>
              </w:rPr>
              <w:t>ԱՁ</w:t>
            </w:r>
          </w:p>
          <w:p w:rsidR="003A1126" w:rsidRPr="00FF0E5E" w:rsidRDefault="00FF0E5E" w:rsidP="00FF0E5E">
            <w:pPr>
              <w:ind w:left="1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4231E">
              <w:rPr>
                <w:rFonts w:ascii="GHEA Grapalat" w:eastAsia="Calibri" w:hAnsi="GHEA Grapalat"/>
                <w:sz w:val="20"/>
                <w:szCs w:val="20"/>
                <w:lang w:val="hy-AM"/>
              </w:rPr>
              <w:t>ք.</w:t>
            </w:r>
            <w:r w:rsidRPr="0030694C">
              <w:rPr>
                <w:rFonts w:ascii="GHEA Grapalat" w:eastAsia="Calibri" w:hAnsi="GHEA Grapalat"/>
                <w:sz w:val="20"/>
                <w:szCs w:val="20"/>
                <w:lang w:val="hy-AM"/>
              </w:rPr>
              <w:t xml:space="preserve">Ճամբարակ,Տ.Մեծ </w:t>
            </w:r>
            <w:r w:rsidRPr="00473945">
              <w:rPr>
                <w:rFonts w:ascii="GHEA Grapalat" w:eastAsia="Calibri" w:hAnsi="GHEA Grapalat"/>
                <w:sz w:val="20"/>
                <w:szCs w:val="20"/>
                <w:lang w:val="hy-AM"/>
              </w:rPr>
              <w:t>3շ</w:t>
            </w:r>
            <w:r w:rsidRPr="0030694C">
              <w:rPr>
                <w:rFonts w:ascii="GHEA Grapalat" w:eastAsia="Calibri" w:hAnsi="GHEA Grapalat"/>
                <w:sz w:val="20"/>
                <w:szCs w:val="20"/>
                <w:lang w:val="hy-AM"/>
              </w:rPr>
              <w:t>,</w:t>
            </w:r>
            <w:r w:rsidRPr="00473945">
              <w:rPr>
                <w:rFonts w:ascii="GHEA Grapalat" w:eastAsia="Calibri" w:hAnsi="GHEA Grapalat"/>
                <w:sz w:val="20"/>
                <w:szCs w:val="20"/>
                <w:lang w:val="hy-AM"/>
              </w:rPr>
              <w:t>5 բնակարան</w:t>
            </w:r>
          </w:p>
        </w:tc>
      </w:tr>
    </w:tbl>
    <w:p w:rsidR="00DD6339" w:rsidRPr="0096684E" w:rsidRDefault="00DD6339" w:rsidP="003A1126">
      <w:pPr>
        <w:ind w:firstLine="540"/>
        <w:jc w:val="both"/>
        <w:rPr>
          <w:rStyle w:val="a5"/>
          <w:rFonts w:ascii="GHEA Grapalat" w:hAnsi="GHEA Grapalat"/>
          <w:sz w:val="20"/>
          <w:szCs w:val="20"/>
          <w:lang w:val="hy-AM"/>
        </w:rPr>
      </w:pPr>
    </w:p>
    <w:p w:rsidR="00DD6339" w:rsidRPr="0096684E" w:rsidRDefault="00DD6339" w:rsidP="003A1126">
      <w:pPr>
        <w:ind w:firstLine="540"/>
        <w:jc w:val="both"/>
        <w:rPr>
          <w:rStyle w:val="a5"/>
          <w:rFonts w:ascii="GHEA Grapalat" w:hAnsi="GHEA Grapalat"/>
          <w:sz w:val="20"/>
          <w:szCs w:val="20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Պատասխանատու( մասնագիտական  ) ստորաբաժանման` </w:t>
      </w:r>
    </w:p>
    <w:p w:rsidR="00176AF2" w:rsidRPr="008A1A0F" w:rsidRDefault="00176AF2" w:rsidP="008A1A0F">
      <w:pPr>
        <w:ind w:firstLine="540"/>
        <w:jc w:val="both"/>
        <w:rPr>
          <w:rStyle w:val="a5"/>
          <w:rFonts w:ascii="GHEA Grapalat" w:hAnsi="GHEA Grapalat"/>
          <w:b/>
          <w:color w:val="FFFFFF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ղեկավար եւ գնման հայտը                        _________________     </w:t>
      </w:r>
      <w:r w:rsidR="008A1A0F" w:rsidRPr="008A1A0F">
        <w:rPr>
          <w:rStyle w:val="a5"/>
          <w:rFonts w:ascii="GHEA Grapalat" w:hAnsi="GHEA Grapalat"/>
          <w:b/>
          <w:sz w:val="18"/>
          <w:szCs w:val="18"/>
          <w:lang w:val="hy-AM"/>
        </w:rPr>
        <w:t>Կ</w:t>
      </w:r>
      <w:r w:rsidR="008A1A0F" w:rsidRPr="008A1A0F">
        <w:rPr>
          <w:rStyle w:val="a5"/>
          <w:rFonts w:ascii="GHEA Grapalat" w:hAnsi="GHEA Grapalat"/>
          <w:b/>
          <w:color w:val="000000"/>
          <w:sz w:val="18"/>
          <w:szCs w:val="18"/>
          <w:lang w:val="hy-AM"/>
        </w:rPr>
        <w:t>.ՄԽԻԹԱՐՅԱՆ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պատրաստած ներկայացուցիչ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>Համաձայնեցված է`</w:t>
      </w:r>
    </w:p>
    <w:p w:rsidR="00176AF2" w:rsidRPr="0066381B" w:rsidRDefault="00176AF2" w:rsidP="00176AF2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  <w:r w:rsidRPr="0066381B">
        <w:rPr>
          <w:rStyle w:val="a5"/>
          <w:rFonts w:ascii="GHEA Grapalat" w:hAnsi="GHEA Grapalat"/>
          <w:sz w:val="18"/>
          <w:szCs w:val="18"/>
          <w:lang w:val="hy-AM"/>
        </w:rPr>
        <w:t xml:space="preserve">գնումների համակարգող                          </w:t>
      </w:r>
      <w:r w:rsidRPr="0066381B">
        <w:rPr>
          <w:rStyle w:val="a5"/>
          <w:rFonts w:ascii="GHEA Grapalat" w:hAnsi="GHEA Grapalat"/>
          <w:b/>
          <w:sz w:val="18"/>
          <w:szCs w:val="18"/>
          <w:lang w:val="hy-AM"/>
        </w:rPr>
        <w:t>__________________    Լ.ՄԱՐԿՈՍՅԱՆ</w:t>
      </w:r>
    </w:p>
    <w:p w:rsidR="003A1126" w:rsidRPr="0066381B" w:rsidRDefault="003A1126" w:rsidP="003A1126">
      <w:pPr>
        <w:ind w:firstLine="540"/>
        <w:jc w:val="both"/>
        <w:rPr>
          <w:rStyle w:val="a5"/>
          <w:rFonts w:ascii="GHEA Grapalat" w:hAnsi="GHEA Grapalat"/>
          <w:b/>
          <w:sz w:val="18"/>
          <w:szCs w:val="18"/>
          <w:lang w:val="hy-AM"/>
        </w:rPr>
      </w:pPr>
    </w:p>
    <w:p w:rsidR="00836B5E" w:rsidRPr="00925C79" w:rsidRDefault="00836B5E" w:rsidP="003A1126">
      <w:pPr>
        <w:jc w:val="center"/>
        <w:rPr>
          <w:lang w:val="hy-AM"/>
        </w:rPr>
      </w:pPr>
    </w:p>
    <w:sectPr w:rsidR="00836B5E" w:rsidRPr="00925C79" w:rsidSect="00D54C7B">
      <w:pgSz w:w="11906" w:h="16838"/>
      <w:pgMar w:top="360" w:right="926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7D4"/>
    <w:multiLevelType w:val="hybridMultilevel"/>
    <w:tmpl w:val="8618BC5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C79"/>
    <w:rsid w:val="00000A71"/>
    <w:rsid w:val="0002549C"/>
    <w:rsid w:val="00053E03"/>
    <w:rsid w:val="000634FD"/>
    <w:rsid w:val="00070CCA"/>
    <w:rsid w:val="000830FA"/>
    <w:rsid w:val="00091B0B"/>
    <w:rsid w:val="000A5BD7"/>
    <w:rsid w:val="000B5E0D"/>
    <w:rsid w:val="000D5A31"/>
    <w:rsid w:val="000E1238"/>
    <w:rsid w:val="000E6C6A"/>
    <w:rsid w:val="000E7FF0"/>
    <w:rsid w:val="00103BD0"/>
    <w:rsid w:val="0012410C"/>
    <w:rsid w:val="00141928"/>
    <w:rsid w:val="00146DAB"/>
    <w:rsid w:val="0017224E"/>
    <w:rsid w:val="00176AF2"/>
    <w:rsid w:val="001D2CB9"/>
    <w:rsid w:val="001D67D0"/>
    <w:rsid w:val="002076F3"/>
    <w:rsid w:val="00212320"/>
    <w:rsid w:val="00214D40"/>
    <w:rsid w:val="00215784"/>
    <w:rsid w:val="002332AA"/>
    <w:rsid w:val="00246BCA"/>
    <w:rsid w:val="00256232"/>
    <w:rsid w:val="002863FB"/>
    <w:rsid w:val="002B2A36"/>
    <w:rsid w:val="002B4F25"/>
    <w:rsid w:val="002C13EF"/>
    <w:rsid w:val="002C1F00"/>
    <w:rsid w:val="00320927"/>
    <w:rsid w:val="00321401"/>
    <w:rsid w:val="003544B6"/>
    <w:rsid w:val="003578A0"/>
    <w:rsid w:val="0036497E"/>
    <w:rsid w:val="003742A8"/>
    <w:rsid w:val="003878CE"/>
    <w:rsid w:val="003A1126"/>
    <w:rsid w:val="003A5FC4"/>
    <w:rsid w:val="003B1B73"/>
    <w:rsid w:val="004120E1"/>
    <w:rsid w:val="00414AE2"/>
    <w:rsid w:val="00425593"/>
    <w:rsid w:val="00431D9C"/>
    <w:rsid w:val="00455A75"/>
    <w:rsid w:val="00462D80"/>
    <w:rsid w:val="0047225D"/>
    <w:rsid w:val="00473923"/>
    <w:rsid w:val="00485C7C"/>
    <w:rsid w:val="00486930"/>
    <w:rsid w:val="004B6AFB"/>
    <w:rsid w:val="004D0AD0"/>
    <w:rsid w:val="004F3531"/>
    <w:rsid w:val="004F3D28"/>
    <w:rsid w:val="0051644D"/>
    <w:rsid w:val="00534FDF"/>
    <w:rsid w:val="005419DD"/>
    <w:rsid w:val="00556215"/>
    <w:rsid w:val="005A541B"/>
    <w:rsid w:val="005B098E"/>
    <w:rsid w:val="005D0DC3"/>
    <w:rsid w:val="005F48E0"/>
    <w:rsid w:val="0060510E"/>
    <w:rsid w:val="00621A64"/>
    <w:rsid w:val="00651F26"/>
    <w:rsid w:val="0066381B"/>
    <w:rsid w:val="00693E53"/>
    <w:rsid w:val="00695740"/>
    <w:rsid w:val="00696A16"/>
    <w:rsid w:val="006A59DD"/>
    <w:rsid w:val="006B3C34"/>
    <w:rsid w:val="006D55C9"/>
    <w:rsid w:val="006F4301"/>
    <w:rsid w:val="007137AB"/>
    <w:rsid w:val="00725356"/>
    <w:rsid w:val="00760696"/>
    <w:rsid w:val="0077589F"/>
    <w:rsid w:val="007C00E4"/>
    <w:rsid w:val="007E1C90"/>
    <w:rsid w:val="007F0960"/>
    <w:rsid w:val="00824C6A"/>
    <w:rsid w:val="008272AB"/>
    <w:rsid w:val="00836B5E"/>
    <w:rsid w:val="00855D07"/>
    <w:rsid w:val="00864BE6"/>
    <w:rsid w:val="008743A4"/>
    <w:rsid w:val="00882FB2"/>
    <w:rsid w:val="00896EF9"/>
    <w:rsid w:val="008A1A0F"/>
    <w:rsid w:val="008A3625"/>
    <w:rsid w:val="008B6D8C"/>
    <w:rsid w:val="008C4435"/>
    <w:rsid w:val="008F4031"/>
    <w:rsid w:val="008F4CC3"/>
    <w:rsid w:val="009118A4"/>
    <w:rsid w:val="00916AC1"/>
    <w:rsid w:val="00925C79"/>
    <w:rsid w:val="0094780C"/>
    <w:rsid w:val="00950921"/>
    <w:rsid w:val="0096684E"/>
    <w:rsid w:val="009700A2"/>
    <w:rsid w:val="009A02C6"/>
    <w:rsid w:val="009A664A"/>
    <w:rsid w:val="009F11C3"/>
    <w:rsid w:val="00A05569"/>
    <w:rsid w:val="00A15A88"/>
    <w:rsid w:val="00A30F42"/>
    <w:rsid w:val="00A3327C"/>
    <w:rsid w:val="00A3490E"/>
    <w:rsid w:val="00A479B5"/>
    <w:rsid w:val="00A55893"/>
    <w:rsid w:val="00A56C71"/>
    <w:rsid w:val="00A64035"/>
    <w:rsid w:val="00A701C2"/>
    <w:rsid w:val="00A84615"/>
    <w:rsid w:val="00AC1DE1"/>
    <w:rsid w:val="00AC41BE"/>
    <w:rsid w:val="00AC6794"/>
    <w:rsid w:val="00AE6064"/>
    <w:rsid w:val="00B15735"/>
    <w:rsid w:val="00B3055B"/>
    <w:rsid w:val="00B36DD6"/>
    <w:rsid w:val="00B3785D"/>
    <w:rsid w:val="00B43729"/>
    <w:rsid w:val="00B47BAA"/>
    <w:rsid w:val="00B56779"/>
    <w:rsid w:val="00B7133A"/>
    <w:rsid w:val="00B80173"/>
    <w:rsid w:val="00BA6FE9"/>
    <w:rsid w:val="00BC23AA"/>
    <w:rsid w:val="00C04B62"/>
    <w:rsid w:val="00C05D95"/>
    <w:rsid w:val="00C06E74"/>
    <w:rsid w:val="00C12FFA"/>
    <w:rsid w:val="00C56D0D"/>
    <w:rsid w:val="00C6091B"/>
    <w:rsid w:val="00C857AE"/>
    <w:rsid w:val="00C86B0A"/>
    <w:rsid w:val="00CB175E"/>
    <w:rsid w:val="00CC09EC"/>
    <w:rsid w:val="00CF721B"/>
    <w:rsid w:val="00D03DEE"/>
    <w:rsid w:val="00D16804"/>
    <w:rsid w:val="00D36337"/>
    <w:rsid w:val="00D43E5B"/>
    <w:rsid w:val="00D44788"/>
    <w:rsid w:val="00D50C65"/>
    <w:rsid w:val="00D54C7B"/>
    <w:rsid w:val="00D81A19"/>
    <w:rsid w:val="00D925A0"/>
    <w:rsid w:val="00DB5D0F"/>
    <w:rsid w:val="00DD2FF3"/>
    <w:rsid w:val="00DD6339"/>
    <w:rsid w:val="00DD7F6D"/>
    <w:rsid w:val="00DE06A3"/>
    <w:rsid w:val="00E072B4"/>
    <w:rsid w:val="00E31CBB"/>
    <w:rsid w:val="00E46877"/>
    <w:rsid w:val="00E504B6"/>
    <w:rsid w:val="00E64D45"/>
    <w:rsid w:val="00E8125F"/>
    <w:rsid w:val="00EA26B6"/>
    <w:rsid w:val="00EB181B"/>
    <w:rsid w:val="00EE3A6D"/>
    <w:rsid w:val="00EE61B4"/>
    <w:rsid w:val="00F23FBD"/>
    <w:rsid w:val="00F264DE"/>
    <w:rsid w:val="00F50A03"/>
    <w:rsid w:val="00F566F9"/>
    <w:rsid w:val="00F575BE"/>
    <w:rsid w:val="00F65B48"/>
    <w:rsid w:val="00F66B6B"/>
    <w:rsid w:val="00F81733"/>
    <w:rsid w:val="00FE164E"/>
    <w:rsid w:val="00FE28F2"/>
    <w:rsid w:val="00FE3DED"/>
    <w:rsid w:val="00FF08DA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C2BB"/>
  <w15:docId w15:val="{810B1A74-1CAB-401B-A70D-078A71E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C79"/>
    <w:pPr>
      <w:jc w:val="both"/>
    </w:pPr>
    <w:rPr>
      <w:sz w:val="22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25C79"/>
    <w:rPr>
      <w:rFonts w:ascii="Times New Roman" w:eastAsia="Times New Roman" w:hAnsi="Times New Roman" w:cs="Times New Roman"/>
      <w:szCs w:val="20"/>
    </w:rPr>
  </w:style>
  <w:style w:type="character" w:styleId="a5">
    <w:name w:val="Emphasis"/>
    <w:basedOn w:val="a0"/>
    <w:qFormat/>
    <w:rsid w:val="00925C79"/>
    <w:rPr>
      <w:i/>
      <w:iCs/>
    </w:rPr>
  </w:style>
  <w:style w:type="paragraph" w:styleId="a6">
    <w:name w:val="List Paragraph"/>
    <w:basedOn w:val="a"/>
    <w:uiPriority w:val="34"/>
    <w:qFormat/>
    <w:rsid w:val="00485C7C"/>
    <w:pPr>
      <w:ind w:left="720"/>
      <w:contextualSpacing/>
    </w:pPr>
  </w:style>
  <w:style w:type="paragraph" w:styleId="3">
    <w:name w:val="Body Text Indent 3"/>
    <w:basedOn w:val="a"/>
    <w:link w:val="30"/>
    <w:rsid w:val="003A1126"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3A1126"/>
    <w:rPr>
      <w:rFonts w:ascii="Calibri" w:eastAsia="Times New Roman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A6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64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Placeholder Text"/>
    <w:basedOn w:val="a0"/>
    <w:uiPriority w:val="99"/>
    <w:semiHidden/>
    <w:rsid w:val="00F81733"/>
    <w:rPr>
      <w:color w:val="808080"/>
    </w:rPr>
  </w:style>
  <w:style w:type="character" w:styleId="aa">
    <w:name w:val="Strong"/>
    <w:basedOn w:val="a0"/>
    <w:uiPriority w:val="22"/>
    <w:qFormat/>
    <w:rsid w:val="00F264DE"/>
    <w:rPr>
      <w:b/>
      <w:bCs/>
    </w:rPr>
  </w:style>
  <w:style w:type="paragraph" w:styleId="ab">
    <w:name w:val="Normal (Web)"/>
    <w:basedOn w:val="a"/>
    <w:uiPriority w:val="99"/>
    <w:semiHidden/>
    <w:unhideWhenUsed/>
    <w:rsid w:val="00F264DE"/>
    <w:pPr>
      <w:spacing w:before="100" w:beforeAutospacing="1" w:after="100" w:afterAutospacing="1"/>
    </w:pPr>
    <w:rPr>
      <w:lang w:val="en-US" w:eastAsia="en-US"/>
    </w:rPr>
  </w:style>
  <w:style w:type="character" w:styleId="ac">
    <w:name w:val="Hyperlink"/>
    <w:basedOn w:val="a0"/>
    <w:uiPriority w:val="99"/>
    <w:unhideWhenUsed/>
    <w:rsid w:val="00AC679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mbarak.gnumne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58B53-CDC0-4292-9CFD-F1710063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179</cp:revision>
  <cp:lastPrinted>2020-02-12T07:50:00Z</cp:lastPrinted>
  <dcterms:created xsi:type="dcterms:W3CDTF">2018-02-20T08:51:00Z</dcterms:created>
  <dcterms:modified xsi:type="dcterms:W3CDTF">2021-12-07T13:09:00Z</dcterms:modified>
</cp:coreProperties>
</file>