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2A296" w14:textId="4558624A" w:rsidR="001701BC" w:rsidRPr="001701BC" w:rsidRDefault="00F77ECD" w:rsidP="002510F6">
      <w:pPr>
        <w:spacing w:after="0"/>
        <w:jc w:val="right"/>
        <w:rPr>
          <w:rFonts w:ascii="GHEA Grapalat" w:hAnsi="GHEA Grapalat"/>
        </w:rPr>
      </w:pPr>
      <w:r w:rsidRPr="002510F6">
        <w:rPr>
          <w:rFonts w:ascii="GHEA Grapalat" w:hAnsi="GHEA Grapalat"/>
          <w:lang w:val="hy-AM"/>
        </w:rPr>
        <w:t xml:space="preserve">                                    </w:t>
      </w:r>
      <w:r w:rsidR="001701BC" w:rsidRPr="002510F6">
        <w:rPr>
          <w:rFonts w:ascii="GHEA Grapalat" w:hAnsi="GHEA Grapalat"/>
          <w:lang w:val="hy-AM"/>
        </w:rPr>
        <w:t xml:space="preserve"> </w:t>
      </w:r>
      <w:r w:rsidR="00D82DE7" w:rsidRPr="002510F6">
        <w:rPr>
          <w:rFonts w:ascii="GHEA Grapalat" w:hAnsi="GHEA Grapalat"/>
          <w:lang w:val="hy-AM"/>
        </w:rPr>
        <w:t xml:space="preserve">                                           </w:t>
      </w:r>
      <w:r w:rsidR="001701BC" w:rsidRPr="001701BC">
        <w:rPr>
          <w:rFonts w:ascii="GHEA Grapalat" w:hAnsi="GHEA Grapalat"/>
        </w:rPr>
        <w:t xml:space="preserve">Հավելված </w:t>
      </w:r>
    </w:p>
    <w:p w14:paraId="5FFEFDC3" w14:textId="77777777" w:rsidR="00D82DE7" w:rsidRDefault="001701BC" w:rsidP="002510F6">
      <w:pPr>
        <w:spacing w:after="0"/>
        <w:jc w:val="right"/>
        <w:rPr>
          <w:rFonts w:ascii="GHEA Grapalat" w:hAnsi="GHEA Grapalat"/>
        </w:rPr>
      </w:pPr>
      <w:r w:rsidRPr="001701BC">
        <w:rPr>
          <w:rFonts w:ascii="GHEA Grapalat" w:hAnsi="GHEA Grapalat"/>
        </w:rPr>
        <w:t>ՀՀ Գեղարքունիքի մարզի Ճամբարակ</w:t>
      </w:r>
      <w:r w:rsidR="00D82DE7">
        <w:rPr>
          <w:rFonts w:ascii="GHEA Grapalat" w:hAnsi="GHEA Grapalat"/>
        </w:rPr>
        <w:t xml:space="preserve"> </w:t>
      </w:r>
    </w:p>
    <w:p w14:paraId="4FB57701" w14:textId="6EB35DB9" w:rsidR="00D82DE7" w:rsidRDefault="00D82DE7" w:rsidP="002510F6">
      <w:pPr>
        <w:spacing w:after="0"/>
        <w:jc w:val="right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               </w:t>
      </w:r>
      <w:r w:rsidR="001701BC" w:rsidRPr="001701BC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                                                        հ</w:t>
      </w:r>
      <w:r w:rsidR="001701BC" w:rsidRPr="001701BC">
        <w:rPr>
          <w:rFonts w:ascii="GHEA Grapalat" w:hAnsi="GHEA Grapalat"/>
        </w:rPr>
        <w:t>ամայնքի</w:t>
      </w:r>
      <w:r>
        <w:rPr>
          <w:rFonts w:ascii="GHEA Grapalat" w:hAnsi="GHEA Grapalat"/>
        </w:rPr>
        <w:t xml:space="preserve"> </w:t>
      </w:r>
      <w:r w:rsidR="001701BC" w:rsidRPr="001701BC">
        <w:rPr>
          <w:rFonts w:ascii="GHEA Grapalat" w:hAnsi="GHEA Grapalat"/>
        </w:rPr>
        <w:t xml:space="preserve">ավագանու` </w:t>
      </w:r>
    </w:p>
    <w:p w14:paraId="2E6AE6E8" w14:textId="4B7D9B9F" w:rsidR="001701BC" w:rsidRPr="001701BC" w:rsidRDefault="001701BC" w:rsidP="001E16A6">
      <w:pPr>
        <w:spacing w:after="0"/>
        <w:jc w:val="right"/>
        <w:rPr>
          <w:rFonts w:ascii="GHEA Grapalat" w:hAnsi="GHEA Grapalat"/>
        </w:rPr>
      </w:pPr>
      <w:r w:rsidRPr="001701BC">
        <w:rPr>
          <w:rFonts w:ascii="GHEA Grapalat" w:hAnsi="GHEA Grapalat"/>
        </w:rPr>
        <w:t xml:space="preserve">2023թ. ապրիլի 28-ի թիվ </w:t>
      </w:r>
      <w:r w:rsidR="001E16A6">
        <w:rPr>
          <w:rFonts w:ascii="GHEA Grapalat" w:hAnsi="GHEA Grapalat"/>
          <w:lang w:val="hy-AM"/>
        </w:rPr>
        <w:t>62</w:t>
      </w:r>
      <w:bookmarkStart w:id="0" w:name="_GoBack"/>
      <w:bookmarkEnd w:id="0"/>
      <w:r w:rsidRPr="001701BC">
        <w:rPr>
          <w:rFonts w:ascii="GHEA Grapalat" w:hAnsi="GHEA Grapalat"/>
        </w:rPr>
        <w:t>-Ն որոշման</w:t>
      </w:r>
    </w:p>
    <w:p w14:paraId="7CE0ED32" w14:textId="77777777" w:rsidR="001701BC" w:rsidRPr="001701BC" w:rsidRDefault="001701BC" w:rsidP="001701BC">
      <w:pPr>
        <w:pStyle w:val="a3"/>
        <w:jc w:val="right"/>
        <w:rPr>
          <w:rFonts w:ascii="GHEA Grapalat" w:hAnsi="GHEA Grapalat"/>
          <w:sz w:val="24"/>
          <w:szCs w:val="24"/>
        </w:rPr>
      </w:pPr>
    </w:p>
    <w:p w14:paraId="48D3F1C3" w14:textId="3BBB8069" w:rsidR="001701BC" w:rsidRDefault="001701BC" w:rsidP="001701BC">
      <w:pPr>
        <w:jc w:val="center"/>
        <w:rPr>
          <w:rFonts w:ascii="GHEA Grapalat" w:hAnsi="GHEA Grapalat"/>
          <w:b/>
          <w:sz w:val="24"/>
          <w:szCs w:val="24"/>
        </w:rPr>
      </w:pPr>
      <w:r w:rsidRPr="001701BC">
        <w:rPr>
          <w:rFonts w:ascii="GHEA Grapalat" w:hAnsi="GHEA Grapalat"/>
          <w:b/>
          <w:sz w:val="24"/>
          <w:szCs w:val="24"/>
        </w:rPr>
        <w:t>ՀՀ ԳԵՂԱՐՔՈ</w:t>
      </w:r>
      <w:r w:rsidR="002510F6">
        <w:rPr>
          <w:rFonts w:ascii="GHEA Grapalat" w:hAnsi="GHEA Grapalat"/>
          <w:b/>
          <w:sz w:val="24"/>
          <w:szCs w:val="24"/>
          <w:lang w:val="hy-AM"/>
        </w:rPr>
        <w:t>ւ</w:t>
      </w:r>
      <w:r w:rsidRPr="001701BC">
        <w:rPr>
          <w:rFonts w:ascii="GHEA Grapalat" w:hAnsi="GHEA Grapalat"/>
          <w:b/>
          <w:sz w:val="24"/>
          <w:szCs w:val="24"/>
        </w:rPr>
        <w:t>ՆԻՔԻ ՄԱՐԶԻ ՃԱՄԲԱՐԱԿԻ ՀԱՄԱՅՆՔԱՊԵՏԱՐԱՆԻ ՊԱՇՏՈՆԱԿԱՆ ԿԱՅՔԻ ՎԱՐՄԱՆ ԿԱՐԳ</w:t>
      </w:r>
    </w:p>
    <w:p w14:paraId="6F938934" w14:textId="77777777" w:rsidR="001701BC" w:rsidRPr="001701BC" w:rsidRDefault="001701BC" w:rsidP="001701BC">
      <w:pPr>
        <w:jc w:val="center"/>
        <w:rPr>
          <w:rFonts w:ascii="GHEA Grapalat" w:hAnsi="GHEA Grapalat"/>
          <w:b/>
          <w:sz w:val="24"/>
          <w:szCs w:val="24"/>
        </w:rPr>
      </w:pPr>
    </w:p>
    <w:p w14:paraId="4870CB95" w14:textId="0A038289" w:rsidR="001701BC" w:rsidRDefault="001701BC" w:rsidP="001701BC">
      <w:pPr>
        <w:jc w:val="center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>I. ԸՆԴՀԱՆՈՒՐ ԴՐՈՒՅԹՆԵՐ</w:t>
      </w:r>
    </w:p>
    <w:p w14:paraId="2D184C60" w14:textId="77777777" w:rsidR="001701BC" w:rsidRDefault="001701BC" w:rsidP="001701BC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 1. Սույն իրավական ակտի նպատակն է սահմանել ՀՀ Գեղարքունիքի մարզի </w:t>
      </w:r>
      <w:r>
        <w:rPr>
          <w:rFonts w:ascii="GHEA Grapalat" w:hAnsi="GHEA Grapalat"/>
          <w:sz w:val="24"/>
          <w:szCs w:val="24"/>
        </w:rPr>
        <w:t xml:space="preserve">Ճամբարակի </w:t>
      </w:r>
      <w:r w:rsidRPr="001701BC">
        <w:rPr>
          <w:rFonts w:ascii="GHEA Grapalat" w:hAnsi="GHEA Grapalat"/>
          <w:sz w:val="24"/>
          <w:szCs w:val="24"/>
        </w:rPr>
        <w:t xml:space="preserve">համայնքապետարանի (այսուհետ՝ համայնքապետարան) համացանցային պաշտոնական կայքի (այսուհետ՝ պաշտոնական կայք) վարման կարգը: </w:t>
      </w:r>
    </w:p>
    <w:p w14:paraId="064183DE" w14:textId="233A08CC" w:rsidR="001701BC" w:rsidRDefault="001701BC" w:rsidP="001701BC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2. Պաշտոնական կայքի դոմենային անունն է </w:t>
      </w:r>
      <w:r>
        <w:rPr>
          <w:rFonts w:ascii="GHEA Grapalat" w:hAnsi="GHEA Grapalat"/>
          <w:sz w:val="24"/>
          <w:szCs w:val="24"/>
        </w:rPr>
        <w:t>chambarak</w:t>
      </w:r>
      <w:r w:rsidRPr="001701BC">
        <w:rPr>
          <w:rFonts w:ascii="GHEA Grapalat" w:hAnsi="GHEA Grapalat"/>
          <w:sz w:val="24"/>
          <w:szCs w:val="24"/>
        </w:rPr>
        <w:t>.am:</w:t>
      </w:r>
    </w:p>
    <w:p w14:paraId="45FBBA90" w14:textId="77777777" w:rsidR="001701BC" w:rsidRDefault="001701BC" w:rsidP="001701BC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3. ՀՀ Գեղարքունիքի մարզի </w:t>
      </w:r>
      <w:r>
        <w:rPr>
          <w:rFonts w:ascii="GHEA Grapalat" w:hAnsi="GHEA Grapalat"/>
          <w:sz w:val="24"/>
          <w:szCs w:val="24"/>
        </w:rPr>
        <w:t>Ճամբարակի</w:t>
      </w:r>
      <w:r w:rsidRPr="001701BC">
        <w:rPr>
          <w:rFonts w:ascii="GHEA Grapalat" w:hAnsi="GHEA Grapalat"/>
          <w:sz w:val="24"/>
          <w:szCs w:val="24"/>
        </w:rPr>
        <w:t xml:space="preserve"> համայնքապետարանի պաշտոնական կայքը կառավարում է </w:t>
      </w:r>
      <w:r>
        <w:rPr>
          <w:rFonts w:ascii="GHEA Grapalat" w:hAnsi="GHEA Grapalat"/>
          <w:sz w:val="24"/>
          <w:szCs w:val="24"/>
        </w:rPr>
        <w:t>Ճամբարակի</w:t>
      </w:r>
      <w:r w:rsidRPr="001701BC">
        <w:rPr>
          <w:rFonts w:ascii="GHEA Grapalat" w:hAnsi="GHEA Grapalat"/>
          <w:sz w:val="24"/>
          <w:szCs w:val="24"/>
        </w:rPr>
        <w:t xml:space="preserve"> համայնքապետարանի աշխատակազմը (այսուհետ՝ Աշխատակազմ): </w:t>
      </w:r>
    </w:p>
    <w:p w14:paraId="5E3069A0" w14:textId="04704CFC" w:rsidR="001701BC" w:rsidRDefault="001701BC" w:rsidP="001701BC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4. Պաշտոնական կայքի վարման համակարգող (ադմինիստրատոր) է հանդիսանում Աշխատակազմի համայնքային կառավարման տեղեկատվական համակարգի կառավարիչը՝ աշխատակազմի </w:t>
      </w:r>
      <w:r>
        <w:rPr>
          <w:rFonts w:ascii="GHEA Grapalat" w:hAnsi="GHEA Grapalat"/>
          <w:sz w:val="24"/>
          <w:szCs w:val="24"/>
        </w:rPr>
        <w:t>գործավարը</w:t>
      </w:r>
      <w:r w:rsidRPr="001701BC">
        <w:rPr>
          <w:rFonts w:ascii="GHEA Grapalat" w:hAnsi="GHEA Grapalat"/>
          <w:sz w:val="24"/>
          <w:szCs w:val="24"/>
        </w:rPr>
        <w:t>:</w:t>
      </w:r>
    </w:p>
    <w:p w14:paraId="0297E799" w14:textId="77777777" w:rsidR="001701BC" w:rsidRDefault="001701BC" w:rsidP="001701BC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 5. Պաշտոնական կայքում պատրադիր գրանցման են ենթակա օրենսդրությամբ սահմանված իրավական ակտերը, տեղեկությունները և նյութերը: </w:t>
      </w:r>
    </w:p>
    <w:p w14:paraId="3A1DA261" w14:textId="77777777" w:rsidR="001701BC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>6. Համացանցում պաշտոնական կայքի հասանելիությունը. օրվա մեջ 24-ժամյա, շաբաթական 7 օր:</w:t>
      </w:r>
    </w:p>
    <w:p w14:paraId="655C30E2" w14:textId="61D6FB2F" w:rsidR="001701BC" w:rsidRDefault="001701BC" w:rsidP="001701BC">
      <w:pPr>
        <w:jc w:val="center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>II. ՊԱՇՏՈՆԱԿԱՆ ԿԱՅՔԻ ԲՈՎԱՆԴԱԿՈՒԹՅՈՒՆԸ</w:t>
      </w:r>
    </w:p>
    <w:p w14:paraId="348C7BF9" w14:textId="77777777" w:rsidR="001701BC" w:rsidRDefault="001701BC" w:rsidP="001701BC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7. Պաշտոնական կայքը նախատեսված է տեղական ինքնակառավարման մարմինների գործունեության մասին տեղեկատվություն տրամադրելու համար: </w:t>
      </w:r>
    </w:p>
    <w:p w14:paraId="68AF9F73" w14:textId="77777777" w:rsidR="001701BC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8. Տեղական ինքնակառավարման մարմինները սահմանում են պաշտոնական կայքում տեղադրվող տեղեկատվության բովանդակությունը` Հայաստանի Հանրապետության օրենսդրությանը և սույն կարգին համապատասխան: </w:t>
      </w:r>
    </w:p>
    <w:p w14:paraId="68BEA853" w14:textId="77777777" w:rsidR="001701BC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>9. Պաշտոնական կայքում տեղադրված տեղեկատվությունը պետք է լինի արդիական, հավաստի և ամբողջական:</w:t>
      </w:r>
    </w:p>
    <w:p w14:paraId="2626F850" w14:textId="77777777" w:rsidR="001701BC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 10. Պաշտոնական կայքում տեղեկատվության հասանելիության ապահովման, արդիականացման և տեղադրման գործընթացի կազմակերպման նպատակով, համայնքի ղեկավարի իրավական ակտով` որպես պատասխանատու հանդես է գալիս </w:t>
      </w:r>
      <w:r>
        <w:rPr>
          <w:rFonts w:ascii="GHEA Grapalat" w:hAnsi="GHEA Grapalat"/>
          <w:sz w:val="24"/>
          <w:szCs w:val="24"/>
        </w:rPr>
        <w:t>Ճամբարակի</w:t>
      </w:r>
      <w:r w:rsidRPr="001701BC">
        <w:rPr>
          <w:rFonts w:ascii="GHEA Grapalat" w:hAnsi="GHEA Grapalat"/>
          <w:sz w:val="24"/>
          <w:szCs w:val="24"/>
        </w:rPr>
        <w:t xml:space="preserve"> համայնքապետարանի </w:t>
      </w:r>
      <w:r>
        <w:rPr>
          <w:rFonts w:ascii="GHEA Grapalat" w:hAnsi="GHEA Grapalat"/>
          <w:sz w:val="24"/>
          <w:szCs w:val="24"/>
        </w:rPr>
        <w:t>գործավարը</w:t>
      </w:r>
      <w:r w:rsidRPr="001701BC">
        <w:rPr>
          <w:rFonts w:ascii="GHEA Grapalat" w:hAnsi="GHEA Grapalat"/>
          <w:sz w:val="24"/>
          <w:szCs w:val="24"/>
        </w:rPr>
        <w:t xml:space="preserve">: </w:t>
      </w:r>
    </w:p>
    <w:p w14:paraId="60D8918F" w14:textId="77777777" w:rsidR="001701BC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>11. Պաշտոնական կայքում պետք է տեղադրվեն առնվազն`</w:t>
      </w:r>
    </w:p>
    <w:p w14:paraId="2C30D92C" w14:textId="77777777" w:rsidR="001701BC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lastRenderedPageBreak/>
        <w:t xml:space="preserve"> 1) Համայնքապետարանի ա. պատմությունը, բ. ընթացիկ գործունեության մասին տեղեկատվությունը, գ. կառուցվածքը (հաստիքացուցակ, աշխատակիցների ցուցակ, աշխատակիցների կոնտակտային տվյալներ) և գրաֆիկական պատկերը, դ. հիմնական խնդիրներն ու գործառույթները, ե. կառուցվածքային և (կամ) առանձնացված ստորաբաժանումների, իր ենթակայության մարմինների խնդիրներն ու գործառույթները, գտնվելու վայրերը, աշխատակազմի կոնտակտային տվյալները, 2) այն նորմատիվ ակտերը կամ դրանց հղումները, որոնցով կարգավորվում է տեղական ինքանակառավարման մարմինների գործունեությունը. </w:t>
      </w:r>
    </w:p>
    <w:p w14:paraId="7CABE8AB" w14:textId="77777777" w:rsidR="001701BC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>3) տեղեկություններ իրականացվող/իրականացված ծրագրերի մասին (ծրագրերի ցանկը, տեղեկություններ ծրագրերի իրականացման շրջանակներում անցկացվող միջոցառումների մասին, հաշվետվություններ).</w:t>
      </w:r>
    </w:p>
    <w:p w14:paraId="16BB6594" w14:textId="77777777" w:rsidR="001701BC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 4) համայնքապետարանում իրականացված ստուգումների, ուսումնասիրությունների, աուդիտի մասին տեղեկատվություն.</w:t>
      </w:r>
    </w:p>
    <w:p w14:paraId="32C3FBB9" w14:textId="77777777" w:rsidR="001701BC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 5) տեղական ինքնակառավարման մարմինների կողմից ընդունվող իրավական ակտերի նախագծերը և որոշումները (համայնքի ղեկավարի, ավագանու որոշումներ, աշխատակազմի քարտուղարի հրամաններ). </w:t>
      </w:r>
    </w:p>
    <w:p w14:paraId="4BB3E73C" w14:textId="77777777" w:rsidR="001701BC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>6) համայնքի ղեկավարի, ավագանու ուղերձները, ավագանու կանոնակարգը.</w:t>
      </w:r>
    </w:p>
    <w:p w14:paraId="4BEC0BD3" w14:textId="77777777" w:rsidR="001701BC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 7) համայնքապետարանի գործունեության վերաբերյալ հաշվետվություններ, զեկույցներ և այլ տեղեկատվություն. </w:t>
      </w:r>
    </w:p>
    <w:p w14:paraId="2A570544" w14:textId="77777777" w:rsidR="001701BC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8) տեղական ինքնակառավարման մարմին ներկայացվող` Հայաստանի Հանրապետության օրենսդրությամբ և այլ նորմատիվ իրավական ակտերով սահմանված դիմումների, տեղեկատվություն ստանալու մասին հարցումների և այլ փաստաթղթերի օրինակելի ձևերը, դրանց լրացման վերաբերյալ ցուցումները, ինչպես նաև պաշտոնատար անձանց գործողությունների (անգործությունների) վարչական և քրեական կարգով վիճարկման կարգը. </w:t>
      </w:r>
    </w:p>
    <w:p w14:paraId="12543F76" w14:textId="77777777" w:rsidR="001701BC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9) թափուր պաշտոն զբաղեցնելու մասին տեղեկությունները` թափուր պաշտոնների ցանկը, ներկայացվող պահանջները, աշխատանքի ընդունման կարգը, մրցույթի արդյունքները և դրանց բողոքարկման կարգը կամ հղում համապատասխան մարմնի պաշտոնական կայքին. </w:t>
      </w:r>
    </w:p>
    <w:p w14:paraId="208132F5" w14:textId="77777777" w:rsidR="000A47D8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>10) պաշտոնական միջոցառումների մասին տեղեկությունները, որոնք կազմակերպվում են համայնքապետարանի կողմից (ավագանու նիստեր, համայնքի ղեկավարի մոտ խորհրդակցություններ և այլն),</w:t>
      </w:r>
    </w:p>
    <w:p w14:paraId="0787E017" w14:textId="77777777" w:rsidR="000A47D8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 11) համայնքի, համայնքապետարանի մասին ԶԼՄ-ներում հրապարակումները կամ դրանց հղումները.</w:t>
      </w:r>
    </w:p>
    <w:p w14:paraId="322390B2" w14:textId="77777777" w:rsidR="000A47D8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 12) համայնքապետարանին կամ դրանց պաշտոնատար անձանց տրված մրցանակներն ու շնորհակալագրերը. </w:t>
      </w:r>
    </w:p>
    <w:p w14:paraId="635475CA" w14:textId="77777777" w:rsidR="000A47D8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lastRenderedPageBreak/>
        <w:t xml:space="preserve">13) համայնքի ղեկավարի, ավագանու անդամների անունները, ազգանունները, կենսագրությունը, կոնտակտային տվյալները. </w:t>
      </w:r>
    </w:p>
    <w:p w14:paraId="06409765" w14:textId="77777777" w:rsidR="000A47D8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14) համայնքի զարգացման ծրագրերը. </w:t>
      </w:r>
    </w:p>
    <w:p w14:paraId="58AC7EB4" w14:textId="77777777" w:rsidR="000A47D8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>15) տեղական տուրքի և վճարների դրույքաչափերը.</w:t>
      </w:r>
    </w:p>
    <w:p w14:paraId="5E87A4C2" w14:textId="77777777" w:rsidR="000A47D8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 16) համայնքի ղեկավարի կողմից քաղաքացիների ընդունելության կարգը, օրը, ժամը և վայրը. </w:t>
      </w:r>
    </w:p>
    <w:p w14:paraId="6A93793C" w14:textId="77777777" w:rsidR="000A47D8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17) համայնքապետարանի կողմից մատուցվող ծառայությունների (այդ թվոււմ առցանց), ընթացակարգերի նկարագրություն, դրանց վերաբերյալ պարզաբանելու իրավասություն ունեցող անձի կոնտակտային տվյալները. </w:t>
      </w:r>
    </w:p>
    <w:p w14:paraId="078FFEB3" w14:textId="77777777" w:rsidR="000A47D8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18) հղումներ պետական մարմինների, Հայաստանի Հանրապետության Նախագահի, Հայաստանի Հանրապետության Ազգային ժողովի, Հայաստանի Հանրապետության Սահմանադրական դատարանի, Հայաստանի Հանրապետության կառավարության, համապատասխան մարզպետարանի և, առկայության դեպքում, նաև իր ենթակայության մարմինների պաշտոնական կայքերին. </w:t>
      </w:r>
    </w:p>
    <w:p w14:paraId="147BDEFD" w14:textId="77777777" w:rsidR="000A47D8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19) համայնքապետարանի կոնտակտային տվյալները` փոստի հասցեն, էլեկտրոնային փոստի հասցեն, ինտերնետային կայքի հասցեն, հասցեի քարտեզային պատկերը, հեռախոսահամարները, ֆաքսը. </w:t>
      </w:r>
    </w:p>
    <w:p w14:paraId="2D861583" w14:textId="77777777" w:rsidR="000A47D8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>20) համայնքապետարանի բյուջեի եկամուտների և ծախսերի պլանը, եկամուտների և ծախսերի կատարողականները, բյուջեի մուտքերը.</w:t>
      </w:r>
    </w:p>
    <w:p w14:paraId="2DF68504" w14:textId="77777777" w:rsidR="000A47D8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 21) համայնքներում պետական կամ համայնքային սեփականություն հանդիսացող հողամասերի, շենքերի և շինությունների, տրանսպորտային միջոցների մասին տեղեկատվություն. </w:t>
      </w:r>
    </w:p>
    <w:p w14:paraId="3C9627E8" w14:textId="77777777" w:rsidR="000A47D8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22) համայնքներում պետական կամ համայնքային սեփականություն հանդիսացող հողամասերի աճուրդային կարգով oտարման և մրցութային կարգով վարձակալության կամ կառուցապատման իրավունքի տրամադրման վերաբերյալ հայտարարությունները` տեքստային և գրաֆիկական տեղեկություններով փաթեթը. 23)գնումների մասին հայտարարությունները. </w:t>
      </w:r>
    </w:p>
    <w:p w14:paraId="31590333" w14:textId="77777777" w:rsidR="000A47D8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>2</w:t>
      </w:r>
      <w:r w:rsidR="000A47D8">
        <w:rPr>
          <w:rFonts w:ascii="GHEA Grapalat" w:hAnsi="GHEA Grapalat"/>
          <w:sz w:val="24"/>
          <w:szCs w:val="24"/>
        </w:rPr>
        <w:t>4</w:t>
      </w:r>
      <w:r w:rsidRPr="001701BC">
        <w:rPr>
          <w:rFonts w:ascii="GHEA Grapalat" w:hAnsi="GHEA Grapalat"/>
          <w:sz w:val="24"/>
          <w:szCs w:val="24"/>
        </w:rPr>
        <w:t>) համայնքում տեղի ունեցող իրադարձությունների մասին տեղեկատվությունը.</w:t>
      </w:r>
    </w:p>
    <w:p w14:paraId="3A23C0A5" w14:textId="77777777" w:rsidR="00684269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 25) ընտանեկան նպաստ կամ հրատապ օգնություն ստացող ընտանիքների ցուցակներ. </w:t>
      </w:r>
    </w:p>
    <w:p w14:paraId="56C56DB5" w14:textId="77777777" w:rsidR="00684269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26) տեսաձայնային նյութեր և նկարներ. </w:t>
      </w:r>
    </w:p>
    <w:p w14:paraId="1CFDE430" w14:textId="77777777" w:rsidR="00684269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27) առցանց հարցումներ. </w:t>
      </w:r>
    </w:p>
    <w:p w14:paraId="3649B68B" w14:textId="77777777" w:rsidR="00684269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12. Համայնքի պաշտոնական համացանցային կայքում ներբեռնման հնարավորությամբ առնվազն պետք է առկա լինեն՝ </w:t>
      </w:r>
    </w:p>
    <w:p w14:paraId="48D2AEA9" w14:textId="77777777" w:rsidR="00684269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lastRenderedPageBreak/>
        <w:t>1) համայնքի տեղական ինքնակառավարման մարմինների ընդհանուր գործունեության վերաբերյալ հրապարակային տեղեկատվությունը.</w:t>
      </w:r>
    </w:p>
    <w:p w14:paraId="2AC25AA5" w14:textId="77777777" w:rsidR="00684269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 2) համայնքի ղեկավարի և ավագանու ընդունած նորմատիվ իրավական ակտերը. </w:t>
      </w:r>
    </w:p>
    <w:p w14:paraId="3F382C24" w14:textId="77777777" w:rsidR="00684269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3) համայնքի հնգամյա զարգացման ծրագիրը, դրա իրականացման վերաբերյալ հաշվետվությունը. </w:t>
      </w:r>
    </w:p>
    <w:p w14:paraId="15561E26" w14:textId="77777777" w:rsidR="00684269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3.1) համայնքի տարեկան աշխատանքային պլանը, դրա իրականացման վերաբերյալ հաշվետվությունը. </w:t>
      </w:r>
    </w:p>
    <w:p w14:paraId="65C97552" w14:textId="77777777" w:rsidR="00684269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3.2) համայնքի միջնաժամկետ ծախսերի ծրագիրը. </w:t>
      </w:r>
    </w:p>
    <w:p w14:paraId="24D4CED0" w14:textId="77777777" w:rsidR="00684269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4) համայնքի բյուջեն, բյուջեի կատարման վերաբերյալ հաշվետվությունները. </w:t>
      </w:r>
    </w:p>
    <w:p w14:paraId="365B1145" w14:textId="77777777" w:rsidR="00684269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4.1) համայնքային մասհանումների ծախսերի մասով հաշվետվությունները. </w:t>
      </w:r>
    </w:p>
    <w:p w14:paraId="7C87166A" w14:textId="77777777" w:rsidR="00684269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5) համայնքի գործունեության վերաբերյալ Հայաստանի Հանրապետության Հաշվեքննիչ պալատի հաշվեքննության արդյունքները. </w:t>
      </w:r>
    </w:p>
    <w:p w14:paraId="28EAFE97" w14:textId="77777777" w:rsidR="00684269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6) համայնքի ավագանու և համայնքի ղեկավարի նորմատիվ իրավական ակտերի նախագծերը. </w:t>
      </w:r>
    </w:p>
    <w:p w14:paraId="2BAF667D" w14:textId="77777777" w:rsidR="00B82637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7) համայնքի քաղաքաշինական ծրագրային փաստաթղթերը, բացառությամբ պետական, ծառայողական կամ օրենքով պահպանվող այլ գաղտնիք պարունակող, համայնքի ավագանու համաձայնությամբ և Հայաստանի Հանրապետության օրենսդրությամբ սահմանված կարգով օտարման կամ օգտագործման տրամադրվող համայնքի սեփականություն հանդիսացող հողամասերի ցանկի. </w:t>
      </w:r>
    </w:p>
    <w:p w14:paraId="0B287A9F" w14:textId="77777777" w:rsidR="00B82637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8) համայնքի ղեկավարի լիազորությունների շրջանակում տրվող թույլտվությունների դիմումների ձևաթղթերը և տրամադրված թույլտվությունների քանակի և տեսակի վերաբերյալ ընդհանուր տեղեկատվությունը. </w:t>
      </w:r>
    </w:p>
    <w:p w14:paraId="119A5B29" w14:textId="77777777" w:rsidR="00B82637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9) համայնքին վերաբերող օրենսդրական և ենթաօրենսդրական նախաձեռնությունների և նախագծերի, այդ թվում՝ համայնքի զարգացման ծրագրերի և տարեկան բյուջեի, համայնքի կողմից մատուցվող հանրային ծառայությունների ոլորտներում համայնքի ավագանու և ղեկավարի որոշումների, քաղաքաշինական, բնապահպանական, կենսագործունեության միջավայրի ծրագրվող փոփոխությունների մասին տեղեկատվությունը. </w:t>
      </w:r>
    </w:p>
    <w:p w14:paraId="6ABE5999" w14:textId="77777777" w:rsidR="00B82637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10) համայնքում բնակիչների հետ հանդիպումների, հանրային լսումների և քննարկումների նյութերը, ընթացակարգը, անցկացման վայրը և ժամը. </w:t>
      </w:r>
    </w:p>
    <w:p w14:paraId="07F128D4" w14:textId="77777777" w:rsidR="00B82637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11) համայնքի ավագանու և համայնքի ղեկավարի որոշումների, ինչպես նաև սույն մասի 9- րդ կետով նախատեսված այլ փաստաթղթերի վերաբերյալ անցկացված հանրային լսումների և քննարկումների արդյունքները. </w:t>
      </w:r>
    </w:p>
    <w:p w14:paraId="33119248" w14:textId="77777777" w:rsidR="00B82637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12) համայնքում տեղական ինքնակառավարմանը բնակիչների մասնակցության, համայնքի ղեկավարին կից խորհրդակցական մարմինների ձևավորման և </w:t>
      </w:r>
      <w:r w:rsidRPr="001701BC">
        <w:rPr>
          <w:rFonts w:ascii="GHEA Grapalat" w:hAnsi="GHEA Grapalat"/>
          <w:sz w:val="24"/>
          <w:szCs w:val="24"/>
        </w:rPr>
        <w:lastRenderedPageBreak/>
        <w:t xml:space="preserve">գործունեության, համայնքում հանրային բաց լսումների և քննարկումների կազմակերպման և անցկացման և այլ կարգեր. </w:t>
      </w:r>
    </w:p>
    <w:p w14:paraId="74B07FE2" w14:textId="77777777" w:rsidR="00B82637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13) համայնքային խնդիրների վերաբերյալ համապատասխան քաղաքացիական նախաձեռնության մասին տեղեկացումը. </w:t>
      </w:r>
    </w:p>
    <w:p w14:paraId="1C4D4BD0" w14:textId="77777777" w:rsidR="00B82637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14) համայնքի ավագանու սահմանած այլ տեղեկատվություն. </w:t>
      </w:r>
    </w:p>
    <w:p w14:paraId="3EBC2E0D" w14:textId="77777777" w:rsidR="00B82637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15) համայնքում առկա համայնքային կառույցների (կրթական, մշակութային և այլն) վերաբերյալ ընդհանուր տեղեկատվությունը (բյուջե, գործունեության տեսակ, հասցե, կոնտակտային տվյալներ) և (կամ) դրանց համացանցային պաշտոնական կայքի հասցեն (առկայության դեպքում). </w:t>
      </w:r>
    </w:p>
    <w:p w14:paraId="21E5927B" w14:textId="77777777" w:rsidR="00B82637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16) համայնքապետարանի և դրա ենթակայությամբ գործող կառույցների կողմից մատուցվող ծառայությունների վերաբերյալ տեղեկությունները. </w:t>
      </w:r>
    </w:p>
    <w:p w14:paraId="1E7A7B6B" w14:textId="77777777" w:rsidR="00B82637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17) համայնքում պետական և համայնքային միջոցներով իրականացվող շինարարությունների հետ կապված տեղեկատվությունը. </w:t>
      </w:r>
    </w:p>
    <w:p w14:paraId="5CCD1491" w14:textId="77777777" w:rsidR="00B82637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18) համայնքային սեփականություն հանդիսացող գույքի վերաբերյալ տեղեկատվությունը. </w:t>
      </w:r>
    </w:p>
    <w:p w14:paraId="49FB0B6B" w14:textId="77777777" w:rsidR="00B82637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19) համայնքի տեղական ինքնակառավարման մարմինների հետ համագործակցող քաղաքացիական հասարակության ներկայացուցիչ-գործընկերների մասին ընդհանուր բնույթի տեղեկություններ՝ դասակարգված ըստ սոցիալական պաշտպանության, առողջապահական, կրթական, շրջակա միջավայրի պաշտպանության ու տնտեսական զարգացման ոլորտների. </w:t>
      </w:r>
    </w:p>
    <w:p w14:paraId="5F759FE9" w14:textId="77777777" w:rsidR="00B82637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>20) համայնքի տեղական ինքնակառավարման մարմինների կողմից կառավարվող ընթացիկ ու ավարտված նախագծերի ցուցասրահը (պորտֆոլիոն)՝ դրանց կողմից ապահովվող սոցիալական, բնապահպանական, առողջապահական, տնտեսական ու այլ ազդեցությունների հիմնավորմամբ, ինովացիոն գործոնի նկարագրությամբ.</w:t>
      </w:r>
    </w:p>
    <w:p w14:paraId="7E9BE2B7" w14:textId="77777777" w:rsidR="00B82637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 21) համայնքի տուրիստական պրոֆիլը և ենթակառուցվածքների (տրանսպորտ, քարտեզներ, հանրային ծառայություններ, հաշմանդամություն ունեցող անձանց մատչելիության առկա լուծումներ, եղանակային ռիսկեր, բնակարանային շուկա, զվարճության ոլորտի օբյեկտներ և այլն) մասին ամբողջական տեղեկությունները:</w:t>
      </w:r>
    </w:p>
    <w:p w14:paraId="1265189F" w14:textId="77777777" w:rsidR="00B82637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 13. Սույն հավելվածի 11-րդ և 12-րդ կետերով սահմանված տեղեկությունները կայքում չեն հրապարակվում, եթե դրանք` </w:t>
      </w:r>
    </w:p>
    <w:p w14:paraId="60712DD6" w14:textId="77777777" w:rsidR="00B82637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1) պարունակում են պետական, ծառայողական, բանկային, առևտրային գաղտնիք. </w:t>
      </w:r>
    </w:p>
    <w:p w14:paraId="0459C108" w14:textId="77777777" w:rsidR="00B82637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2) խախտում են մարդու անձնական և ընտանեկան կյանքի գաղտնիությունը, այդ թվում՝ նամակագրության, հեռախոսային խոսակցությունների, փոստային, հեռագրական և այլ հաղորդումների գաղտնիությունը. </w:t>
      </w:r>
    </w:p>
    <w:p w14:paraId="2B4A6366" w14:textId="77777777" w:rsidR="00B82637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3) պարունակում են հրապարակման ոչ ենթակա նախնական քննության տվյալներ. 4) բացահայտում են մասնագիտական գործունեությամբ պայմանավորված </w:t>
      </w:r>
      <w:r w:rsidRPr="001701BC">
        <w:rPr>
          <w:rFonts w:ascii="GHEA Grapalat" w:hAnsi="GHEA Grapalat"/>
          <w:sz w:val="24"/>
          <w:szCs w:val="24"/>
        </w:rPr>
        <w:lastRenderedPageBreak/>
        <w:t xml:space="preserve">մատչելիության սահմանափակում պահանջող տվյալներ (բժշկական, նոտարական, փաստաբանական գաղտնիք). </w:t>
      </w:r>
    </w:p>
    <w:p w14:paraId="62800214" w14:textId="77777777" w:rsidR="00B82637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>5) խախտում են հեղինակային իրավունքը և (կամ) հարակից իրավունքները։</w:t>
      </w:r>
    </w:p>
    <w:p w14:paraId="21B09137" w14:textId="77777777" w:rsidR="00B82637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 14. Սույն հավելվածի 13-րդ կետով սահմանված` չհրապարակվող տեղեկատվությունները կայքում հրապարակվում են «Տեղեկատվության ազատության մասին» Հայաստանի Հանրապետության օրենքի 7-րդ հոդվածի 2-րդ մասով և 8-րդ հոդվածի 3-րդ մասով սահմանված դեպքերում: </w:t>
      </w:r>
    </w:p>
    <w:p w14:paraId="0B14E158" w14:textId="77777777" w:rsidR="00B82637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15. Չի թույլատրվում պաշտոնական կայքում տեղադրել գովազդային բնույթի տեղեկատվություն՝ բացառությամբ սոցիալական գովազդի: </w:t>
      </w:r>
    </w:p>
    <w:p w14:paraId="4776EA0F" w14:textId="77777777" w:rsidR="00B82637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16. Բացի սույն հավելվածի 11-րդ և 12-րդ կետերով սահմանված տեղեկություններից` պաշտոնական կայքում կարող է տեղադրվել այլ լրացուցիչ տեղեկություն: </w:t>
      </w:r>
    </w:p>
    <w:p w14:paraId="2D0D392A" w14:textId="77777777" w:rsidR="00B82637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>17. Պաշտոնական կայքում տեղադրվող տեղեկատվությունը հրապարակվում է պարտադիր հայերենով, իսկ ռուսերենով, անգլերենով և այլ լեզուներով` ըստ հնարավորության: Պաշտոնական կայքում այլ լեզուներով առկա տեղեկատվությունը պետք է համապատասխանի հայերենով ներկայացված տարբերակին:</w:t>
      </w:r>
    </w:p>
    <w:p w14:paraId="708133B1" w14:textId="77777777" w:rsidR="00B82637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 18. Պաշտոնական կայքում տեղադրված տեղեկատվության (փաստաթուղթ, նյութ) բովանդակության հարցերով պետական մարմնի պատասխանատուի մասին տեղեկատվությունը (հեռախոսահամար, էլեկտրոնային փոստի հասցե) նշվում է հատուկ տեքստում (ծանուցում, հղում աղբյուրին), որը պետք է տեղադրվի պաշտոնական կայքի համապատասխան բաժնում կամ հրապարակման կոնկրետ էջում: </w:t>
      </w:r>
    </w:p>
    <w:p w14:paraId="1BD3DB79" w14:textId="77777777" w:rsidR="00B82637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19. Պաշտոնական կայքում տեղադրված նյութերը պետք է պարունակեն հղումներ տեղեկատվության աղբյուրներին, հակառակ դեպքում դրանք կհամարվեն տվյալ մարմնի պաշտոնական տեղեկատվություն: </w:t>
      </w:r>
    </w:p>
    <w:p w14:paraId="342AB780" w14:textId="65CE7806" w:rsidR="00B82637" w:rsidRDefault="001701BC" w:rsidP="00B82637">
      <w:pPr>
        <w:jc w:val="center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>III. ՊԱՇՏՈՆԱԿԱՆ ԿԱՅՔԻ ԳՈՐԾՈՒՆԵՈՒԹՅԱՆ ԿԱԶՄԱԿԵՐՊՈՒՄԸ</w:t>
      </w:r>
    </w:p>
    <w:p w14:paraId="615171B1" w14:textId="77777777" w:rsidR="00B82637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20.Պաշտոնական կայքի գործունեության կազմակերպմանը մասնակցում են հետևյալ սուբյեկտները` </w:t>
      </w:r>
    </w:p>
    <w:p w14:paraId="2A468102" w14:textId="77777777" w:rsidR="00B82637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1) տեղեկատվության բովանդակության պատասխանատուներ. </w:t>
      </w:r>
    </w:p>
    <w:p w14:paraId="5EAA346B" w14:textId="77777777" w:rsidR="00B82637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2) տեղեկատվություն տրամադրողներ. </w:t>
      </w:r>
    </w:p>
    <w:p w14:paraId="0735FA6A" w14:textId="77777777" w:rsidR="00B82637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3) տեխնիկատեխնոլոգիական ադմինիստրատոր: </w:t>
      </w:r>
    </w:p>
    <w:p w14:paraId="38F9DF00" w14:textId="77777777" w:rsidR="00B82637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>21. Տեղեկատվության բովանդակության պատասխանատուները քաղաքական, հայեցողական պաշտոններ զբաղեցնորները, համայնքային ծառայողները, քաղաքացիական աշխատանք կատարողները և/կամ պայմանագրային աշխատողներն են:</w:t>
      </w:r>
    </w:p>
    <w:p w14:paraId="6B519343" w14:textId="77777777" w:rsidR="00B82637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lastRenderedPageBreak/>
        <w:t xml:space="preserve"> 22.Տեղեկատվության բովանդակության պատասխանատուները պաշտոնական կայքում տեղադրելու համար հավաքագրում, մշակում, տեղադրում և հեռացնում են նյութերը: </w:t>
      </w:r>
    </w:p>
    <w:p w14:paraId="049315A6" w14:textId="77777777" w:rsidR="00B82637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>23.Համայնքապետարանը ապահովում է տեղեկատվական նյութերում ուղղագրական կանոնների պահպանումը, հեղինակային և հարակից իրավունքների ոլորտում Հայաստանի Հանրապետության օրենսդրության պահանջների կատարումը: 24.Տեղեկատվություն տրամադրողները պաշտոնական կայքում տեղադրելու նպատակով ապահովում են իրենց ոլորտի գործունեությանն առնչվող հավաստի և թարմացված տեղեկատվության նախապատրաստումը և փոխանցումը տեղեկատվության բովանդակության պատասխանատուին/ պատասխանատուներին: 25.Կայքի տեխնիկատեխնոլոգիական ադմինիստրատորը նշանակվում է պաշտոնական կայքի գործունեության աշխատանքների համակարգման համար և իրականացնում է`</w:t>
      </w:r>
    </w:p>
    <w:p w14:paraId="63271F45" w14:textId="77777777" w:rsidR="00B82637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 1) կայքում գրանցված համայնքապետարանի աշխատակիցների, այլ անձանց իրավասությունների տրամադրում և զրկում. </w:t>
      </w:r>
    </w:p>
    <w:p w14:paraId="40AF78F2" w14:textId="77777777" w:rsidR="00B82637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2) կայքի աշխատանքի մշտադիտարկում. </w:t>
      </w:r>
    </w:p>
    <w:p w14:paraId="21B8554A" w14:textId="77777777" w:rsidR="00B82637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3) տեղեկատվության բովանդակության պատասխանատուներին կայքի շահագործման, անվտանգության ապահովման վերաբերյալ խորհրդատվության տրամադրում. </w:t>
      </w:r>
    </w:p>
    <w:p w14:paraId="7A1F0D16" w14:textId="77777777" w:rsidR="00B82637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4) կայքի տվյալների շտեմարանի պահուստային պատճենում և տեղեկատվության անվտանգության ապահովման աշխատանքներ. 5) կայքի անխափան աշխատանքի ապահովման տեխնիկական աշխատանքի իրականացում, այդ թվում` սերվերի ծրագրային և տեխնիկական սպասարկում, հակավիրուսային ծրագրերի թարմացում. 6) սերվերի աշխատանքի մշտադիտարկում. </w:t>
      </w:r>
    </w:p>
    <w:p w14:paraId="5AFD7B09" w14:textId="77777777" w:rsidR="00B82637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7) Կայքի գործունեության խափանման ժամանակ (ծրագրի կամ սարքավորման անսարքություն, ուղիների խափանում, տվյալների շտեմարանների չթույլատրված մուտքի, տվյալների զանգվածների խափանում և այլն) տեխնիկատեխնոլոգիական ադմինիստրատորն անհապաղ տեղեկացնում է պետական մարմնի ղեկավարությանը և ՀՀ ԿԱ ԱԱԾ-ին։ Ձեռնարկվում են միջոցներ` պետական մարմնի տեղեկատվական ենթակառուցվածքի գործառնության նորմալ ռեժիմի վերականգնման համար: </w:t>
      </w:r>
    </w:p>
    <w:p w14:paraId="63DF8682" w14:textId="77777777" w:rsidR="00B82637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8) Խստորեն պահպանել ՀԿՏՀ շահագործման կանոնները և ՀԿՏՀ պայմանագրով սահմանված պաշտոնական կայքի պաշտպանության միջոցառումները և պայմանները, ցանցային վիճակագրությունը ներկայացնելու և կայքի գործունեության կայունության ու հուսալիության մասին տեղեկատվությունը ներկայացնելու կարգը, ինչպես նաև պահուստային պատճենների պահպանման և կատարման կարգը: </w:t>
      </w:r>
    </w:p>
    <w:p w14:paraId="2DEB8890" w14:textId="3FE2CDD6" w:rsidR="00B82637" w:rsidRDefault="001701BC" w:rsidP="00B82637">
      <w:pPr>
        <w:jc w:val="center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>IV. ՏԵՂԵԿԱՏՎՈՒԹՅՈՒՆԸ ՊԱՇՏՈՆԱԿԱՆ ԿԱՅՔՈՒՄ</w:t>
      </w:r>
    </w:p>
    <w:p w14:paraId="309A92A2" w14:textId="77777777" w:rsidR="00B82637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>17. Պաշտոնական կայքի տեղեկատվությունը բաժանվում է երեք մասի`</w:t>
      </w:r>
    </w:p>
    <w:p w14:paraId="2D573352" w14:textId="77777777" w:rsidR="00B82637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lastRenderedPageBreak/>
        <w:t xml:space="preserve"> 1) ընդհանուր հասանելի </w:t>
      </w:r>
    </w:p>
    <w:p w14:paraId="35D5F151" w14:textId="77777777" w:rsidR="00B82637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2) մասնագիտական հասանելի </w:t>
      </w:r>
    </w:p>
    <w:p w14:paraId="2D783D35" w14:textId="77777777" w:rsidR="00B82637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3) տեխնոլոգիական տեղեկատվություն: </w:t>
      </w:r>
    </w:p>
    <w:p w14:paraId="00FDA7BE" w14:textId="77777777" w:rsidR="00B82637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>18. Տեխնոլոգիական տեղեկատվությունը տեղեկատվական անվտանգության ղեկավարման համակարգին, ինչպես նաև տեղեկատվական համակարգի ղեկավարման և տեղեկատվության (հասցեների, ազգանունների, նույնականացման տվյալների, օգտագործողի և տեխնիկական անձնակազմի գաղտնաբառերի, համակարգի օբյեկտներին հասանելիության իրավունքների, տվյալների բազաների, համակարգերի և դրանց պաշտպանության ապահովման, աշխատանքային չափորոշիչների հավելվածների մասին տեղեկատվություն) մշակման եղանակի վերաբերյալ տվյալներն են:</w:t>
      </w:r>
    </w:p>
    <w:p w14:paraId="3A551812" w14:textId="77777777" w:rsidR="00B82637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 19. Ընդհանուր հասանելիության տեղեկատվությունը պաշտոնական կայքում տեղադրված և տեխնոլոգիական տեղեկատվություն չհանդիսացող տվյալներն են: </w:t>
      </w:r>
      <w:proofErr w:type="gramStart"/>
      <w:r w:rsidRPr="001701BC">
        <w:rPr>
          <w:rFonts w:ascii="GHEA Grapalat" w:hAnsi="GHEA Grapalat"/>
          <w:sz w:val="24"/>
          <w:szCs w:val="24"/>
        </w:rPr>
        <w:t>20.Մասնագիտական</w:t>
      </w:r>
      <w:proofErr w:type="gramEnd"/>
      <w:r w:rsidRPr="001701BC">
        <w:rPr>
          <w:rFonts w:ascii="GHEA Grapalat" w:hAnsi="GHEA Grapalat"/>
          <w:sz w:val="24"/>
          <w:szCs w:val="24"/>
        </w:rPr>
        <w:t xml:space="preserve"> հասանելիության տեղեկատվությունը հասանելի է միայն համայնքապետարանի աշխատակիցներին, ովքեր ունեն համապատասխան իրավասություններ.</w:t>
      </w:r>
    </w:p>
    <w:p w14:paraId="44663227" w14:textId="77777777" w:rsidR="00B82637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 21. Տեխնոլոգիական միջոցների կիրառումը պետք է ապահովի պաշտոնական կայքի տեղեկատվության պահուստային պատճենման և տվյալ տեղեկատվության վերականգնման գործընթացը: </w:t>
      </w:r>
    </w:p>
    <w:p w14:paraId="2C990855" w14:textId="77777777" w:rsidR="00B82637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22.Համայնքապետարանի կայքի սերվերում կիրառվող էլեկտրոնային ծառայությունների (բաց պորտերի) ցանցային հասանելիությունը պետք է սահմանափակվի: </w:t>
      </w:r>
    </w:p>
    <w:p w14:paraId="32941AE2" w14:textId="77777777" w:rsidR="00B82637" w:rsidRDefault="001701BC" w:rsidP="00B82637">
      <w:pPr>
        <w:jc w:val="center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>V. ՏԵՂԵԿԱՏՎՈՒԹՅԱՆ ՊԱՇՏՊԱՆՈՒԹՅՈՒՆԸ</w:t>
      </w:r>
    </w:p>
    <w:p w14:paraId="1D42197C" w14:textId="77777777" w:rsidR="006D7BDC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 23.Պաշտոնական կայքի ղեկավարման և գործունեության ապահովման ժամանակ համայնքապետարանը ղեկավարվում են տեղեկատվական անվտանգության ու տեղեկատվության պահպանման ապահովման ոլորտի գործող օրենսդրությամբ և ազգային ստանդարտներով:</w:t>
      </w:r>
    </w:p>
    <w:p w14:paraId="06F02AB3" w14:textId="77777777" w:rsidR="006D7BDC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 24. Համայնքապետարանը պաշտոնական կայքի ղեկավարման, տեղեկատվականհեռահաղորդակցական ենթակառուցվածքների և տեղեկատվական համակարգերի շահագործման ժամանակ պարտավոր է ապահովել քաղաքացիների անհատական տվյալների գաղտնիության իրավունքը: </w:t>
      </w:r>
    </w:p>
    <w:p w14:paraId="3CA034B9" w14:textId="5845865D" w:rsidR="007D6452" w:rsidRDefault="001701BC" w:rsidP="001701BC">
      <w:pPr>
        <w:jc w:val="both"/>
        <w:rPr>
          <w:rFonts w:ascii="GHEA Grapalat" w:hAnsi="GHEA Grapalat"/>
          <w:sz w:val="24"/>
          <w:szCs w:val="24"/>
        </w:rPr>
      </w:pPr>
      <w:r w:rsidRPr="001701BC">
        <w:rPr>
          <w:rFonts w:ascii="GHEA Grapalat" w:hAnsi="GHEA Grapalat"/>
          <w:sz w:val="24"/>
          <w:szCs w:val="24"/>
        </w:rPr>
        <w:t xml:space="preserve">25.Պաշտոնական կայքի սերվերը պետք է գտնվի առանձնացված, մաքուր և ապահով սենյակում, որը պետք է ունենա անվտանգության համակարգ և ապահովված լինի նորմալ պայմաններով (ջերմաստիճան, </w:t>
      </w:r>
      <w:proofErr w:type="gramStart"/>
      <w:r w:rsidRPr="001701BC">
        <w:rPr>
          <w:rFonts w:ascii="GHEA Grapalat" w:hAnsi="GHEA Grapalat"/>
          <w:sz w:val="24"/>
          <w:szCs w:val="24"/>
        </w:rPr>
        <w:t>խոնավություն)։</w:t>
      </w:r>
      <w:proofErr w:type="gramEnd"/>
      <w:r w:rsidRPr="001701BC">
        <w:rPr>
          <w:rFonts w:ascii="GHEA Grapalat" w:hAnsi="GHEA Grapalat"/>
          <w:sz w:val="24"/>
          <w:szCs w:val="24"/>
        </w:rPr>
        <w:t xml:space="preserve"> Մուտքը այդ սենյակ թույլատրվում է միայն համապատասխան իրավասություն ունեցող աշխատակցին։ 26.Պաշտոնական կայքում տեղակայված տեղեկատվության պաշտպանության նպատակով պետք է ապահովել` պաշտոնական կայքում տեղակայված ամբողջ </w:t>
      </w:r>
      <w:r w:rsidRPr="001701BC">
        <w:rPr>
          <w:rFonts w:ascii="GHEA Grapalat" w:hAnsi="GHEA Grapalat"/>
          <w:sz w:val="24"/>
          <w:szCs w:val="24"/>
        </w:rPr>
        <w:lastRenderedPageBreak/>
        <w:t>տեղեկատվության պահուստային պատճենումը և դրանց վերականգնման հնարավորությունն ապահովող արտաքին կրիչների վրա: Պահուստային պատճենները պահպանվում են առնվազն մեկ տար</w:t>
      </w:r>
      <w:r w:rsidR="00DC423B">
        <w:rPr>
          <w:rFonts w:ascii="GHEA Grapalat" w:hAnsi="GHEA Grapalat"/>
          <w:sz w:val="24"/>
          <w:szCs w:val="24"/>
        </w:rPr>
        <w:t>ի:</w:t>
      </w:r>
    </w:p>
    <w:p w14:paraId="7E407DB1" w14:textId="0420853D" w:rsidR="00DC3113" w:rsidRDefault="00DC3113" w:rsidP="001701BC">
      <w:pPr>
        <w:jc w:val="both"/>
        <w:rPr>
          <w:rFonts w:ascii="GHEA Grapalat" w:hAnsi="GHEA Grapalat"/>
          <w:sz w:val="24"/>
          <w:szCs w:val="24"/>
        </w:rPr>
      </w:pPr>
    </w:p>
    <w:p w14:paraId="6EA417ED" w14:textId="77777777" w:rsidR="00DC3113" w:rsidRDefault="00DC3113" w:rsidP="001701BC">
      <w:pPr>
        <w:jc w:val="both"/>
        <w:rPr>
          <w:rFonts w:ascii="GHEA Grapalat" w:hAnsi="GHEA Grapalat"/>
          <w:sz w:val="24"/>
          <w:szCs w:val="24"/>
        </w:rPr>
      </w:pPr>
    </w:p>
    <w:p w14:paraId="536B1AB7" w14:textId="4EECD205" w:rsidR="00DC3113" w:rsidRDefault="00DC3113" w:rsidP="001701BC">
      <w:pPr>
        <w:jc w:val="both"/>
        <w:rPr>
          <w:rFonts w:ascii="GHEA Grapalat" w:hAnsi="GHEA Grapalat"/>
          <w:sz w:val="24"/>
          <w:szCs w:val="24"/>
        </w:rPr>
      </w:pPr>
    </w:p>
    <w:p w14:paraId="6E41E71A" w14:textId="63460EFA" w:rsidR="00DC3113" w:rsidRPr="00DC3113" w:rsidRDefault="00DC3113" w:rsidP="001701BC">
      <w:pPr>
        <w:jc w:val="both"/>
        <w:rPr>
          <w:rFonts w:ascii="GHEA Grapalat" w:hAnsi="GHEA Grapalat"/>
          <w:sz w:val="28"/>
          <w:szCs w:val="28"/>
        </w:rPr>
      </w:pPr>
      <w:r w:rsidRPr="00DC3113">
        <w:rPr>
          <w:rFonts w:ascii="GHEA Grapalat" w:hAnsi="GHEA Grapalat"/>
          <w:sz w:val="28"/>
          <w:szCs w:val="28"/>
        </w:rPr>
        <w:t>Աշխատակազմի քարտուղար՝                                   Ա.</w:t>
      </w:r>
      <w:r w:rsidR="002510F6">
        <w:rPr>
          <w:rFonts w:ascii="GHEA Grapalat" w:hAnsi="GHEA Grapalat"/>
          <w:sz w:val="28"/>
          <w:szCs w:val="28"/>
          <w:lang w:val="hy-AM"/>
        </w:rPr>
        <w:t xml:space="preserve"> </w:t>
      </w:r>
      <w:r w:rsidRPr="00DC3113">
        <w:rPr>
          <w:rFonts w:ascii="GHEA Grapalat" w:hAnsi="GHEA Grapalat"/>
          <w:sz w:val="28"/>
          <w:szCs w:val="28"/>
        </w:rPr>
        <w:t>Ստեփանյան</w:t>
      </w:r>
    </w:p>
    <w:sectPr w:rsidR="00DC3113" w:rsidRPr="00DC3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F0"/>
    <w:rsid w:val="000A47D8"/>
    <w:rsid w:val="001227F0"/>
    <w:rsid w:val="001701BC"/>
    <w:rsid w:val="001E16A6"/>
    <w:rsid w:val="002510F6"/>
    <w:rsid w:val="004A50DC"/>
    <w:rsid w:val="00684269"/>
    <w:rsid w:val="006D7BDC"/>
    <w:rsid w:val="007D6452"/>
    <w:rsid w:val="00B82637"/>
    <w:rsid w:val="00D82DE7"/>
    <w:rsid w:val="00DC3113"/>
    <w:rsid w:val="00DC423B"/>
    <w:rsid w:val="00F7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EC68C"/>
  <w15:chartTrackingRefBased/>
  <w15:docId w15:val="{5681DA03-DF87-4C42-95DE-4C06379A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1B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77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7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2414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ASHXATAKAZMI QARTUXA</dc:creator>
  <cp:keywords/>
  <dc:description/>
  <cp:lastModifiedBy>Ճամբարակ Համայնք</cp:lastModifiedBy>
  <cp:revision>11</cp:revision>
  <dcterms:created xsi:type="dcterms:W3CDTF">2023-03-21T07:38:00Z</dcterms:created>
  <dcterms:modified xsi:type="dcterms:W3CDTF">2023-04-21T11:28:00Z</dcterms:modified>
</cp:coreProperties>
</file>