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DC" w:rsidRPr="002C20D0" w:rsidRDefault="00E86B65">
      <w:pPr>
        <w:spacing w:before="65"/>
        <w:ind w:left="820"/>
        <w:rPr>
          <w:rFonts w:ascii="GHEA Grapalat" w:hAnsi="GHEA Grapalat"/>
        </w:rPr>
      </w:pPr>
      <w:r w:rsidRPr="002C20D0">
        <w:rPr>
          <w:rFonts w:ascii="GHEA Grapalat" w:hAnsi="GHEA Grapalat"/>
        </w:rPr>
        <w:t xml:space="preserve">ՀԱՍՏԱՏՎԱԾ Է                                                                                                                   </w:t>
      </w:r>
    </w:p>
    <w:p w:rsidR="008743DC" w:rsidRPr="002C20D0" w:rsidRDefault="008743DC">
      <w:pPr>
        <w:spacing w:before="3" w:line="100" w:lineRule="exact"/>
        <w:rPr>
          <w:rFonts w:ascii="GHEA Grapalat" w:hAnsi="GHEA Grapalat"/>
          <w:sz w:val="10"/>
          <w:szCs w:val="10"/>
        </w:rPr>
      </w:pPr>
    </w:p>
    <w:p w:rsidR="008743DC" w:rsidRPr="002C20D0" w:rsidRDefault="008743DC">
      <w:pPr>
        <w:spacing w:line="200" w:lineRule="exact"/>
        <w:rPr>
          <w:rFonts w:ascii="GHEA Grapalat" w:hAnsi="GHEA Grapalat"/>
        </w:rPr>
      </w:pPr>
    </w:p>
    <w:p w:rsidR="008743DC" w:rsidRPr="002C20D0" w:rsidRDefault="00E86B65" w:rsidP="00D169E2">
      <w:pPr>
        <w:ind w:left="100"/>
        <w:rPr>
          <w:rFonts w:ascii="GHEA Grapalat" w:hAnsi="GHEA Grapalat"/>
          <w:sz w:val="18"/>
          <w:szCs w:val="18"/>
        </w:rPr>
      </w:pPr>
      <w:proofErr w:type="spellStart"/>
      <w:r w:rsidRPr="002C20D0">
        <w:rPr>
          <w:rFonts w:ascii="GHEA Grapalat" w:hAnsi="GHEA Grapalat"/>
          <w:sz w:val="18"/>
          <w:szCs w:val="18"/>
        </w:rPr>
        <w:t>Հայաստանի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Հանրապետության</w:t>
      </w:r>
      <w:proofErr w:type="spellEnd"/>
      <w:r w:rsidRPr="002C20D0">
        <w:rPr>
          <w:rFonts w:ascii="GHEA Grapalat" w:hAnsi="GHEA Grapalat"/>
          <w:sz w:val="18"/>
          <w:szCs w:val="18"/>
        </w:rPr>
        <w:t xml:space="preserve">                              </w:t>
      </w:r>
      <w:r w:rsidR="00BD4803">
        <w:rPr>
          <w:rFonts w:ascii="GHEA Grapalat" w:hAnsi="GHEA Grapalat"/>
          <w:sz w:val="18"/>
          <w:szCs w:val="18"/>
        </w:rPr>
        <w:t xml:space="preserve">                      </w:t>
      </w:r>
      <w:proofErr w:type="spellStart"/>
      <w:r w:rsidRPr="002C20D0">
        <w:rPr>
          <w:rFonts w:ascii="GHEA Grapalat" w:hAnsi="GHEA Grapalat"/>
          <w:sz w:val="18"/>
          <w:szCs w:val="18"/>
        </w:rPr>
        <w:t>Կազմված</w:t>
      </w:r>
      <w:proofErr w:type="spellEnd"/>
      <w:r w:rsidRPr="002C20D0">
        <w:rPr>
          <w:rFonts w:ascii="GHEA Grapalat" w:hAnsi="GHEA Grapalat"/>
          <w:sz w:val="18"/>
          <w:szCs w:val="18"/>
        </w:rPr>
        <w:t xml:space="preserve"> է </w:t>
      </w:r>
      <w:r w:rsidRPr="002C20D0">
        <w:rPr>
          <w:rFonts w:ascii="GHEA Grapalat" w:hAnsi="GHEA Grapalat"/>
          <w:sz w:val="18"/>
          <w:szCs w:val="18"/>
          <w:u w:val="single" w:color="000000"/>
        </w:rPr>
        <w:t xml:space="preserve">                          </w:t>
      </w:r>
      <w:r w:rsidRPr="002C20D0">
        <w:rPr>
          <w:rFonts w:ascii="GHEA Grapalat" w:hAnsi="GHEA Grapalat"/>
          <w:sz w:val="18"/>
          <w:szCs w:val="18"/>
        </w:rPr>
        <w:t xml:space="preserve">թ. և </w:t>
      </w:r>
      <w:proofErr w:type="spellStart"/>
      <w:r w:rsidRPr="002C20D0">
        <w:rPr>
          <w:rFonts w:ascii="GHEA Grapalat" w:hAnsi="GHEA Grapalat"/>
          <w:sz w:val="18"/>
          <w:szCs w:val="18"/>
        </w:rPr>
        <w:t>բաղկացած</w:t>
      </w:r>
      <w:proofErr w:type="spellEnd"/>
      <w:r w:rsidRPr="002C20D0">
        <w:rPr>
          <w:rFonts w:ascii="GHEA Grapalat" w:hAnsi="GHEA Grapalat"/>
          <w:sz w:val="18"/>
          <w:szCs w:val="18"/>
        </w:rPr>
        <w:t xml:space="preserve"> է </w:t>
      </w:r>
      <w:proofErr w:type="spellStart"/>
      <w:r w:rsidR="00BD4803" w:rsidRPr="002C20D0">
        <w:rPr>
          <w:rFonts w:ascii="GHEA Grapalat" w:hAnsi="GHEA Grapalat"/>
          <w:sz w:val="18"/>
          <w:szCs w:val="18"/>
        </w:rPr>
        <w:t>թերթից</w:t>
      </w:r>
      <w:proofErr w:type="spellEnd"/>
    </w:p>
    <w:p w:rsidR="008743DC" w:rsidRPr="002C20D0" w:rsidRDefault="00E86B65">
      <w:pPr>
        <w:tabs>
          <w:tab w:val="left" w:pos="8640"/>
        </w:tabs>
        <w:spacing w:before="35" w:line="279" w:lineRule="auto"/>
        <w:ind w:left="100" w:right="1102"/>
        <w:rPr>
          <w:rFonts w:ascii="GHEA Grapalat" w:hAnsi="GHEA Grapalat"/>
          <w:sz w:val="18"/>
          <w:szCs w:val="18"/>
        </w:rPr>
      </w:pPr>
      <w:proofErr w:type="spellStart"/>
      <w:r w:rsidRPr="002C20D0">
        <w:rPr>
          <w:rFonts w:ascii="GHEA Grapalat" w:hAnsi="GHEA Grapalat"/>
          <w:sz w:val="18"/>
          <w:szCs w:val="18"/>
        </w:rPr>
        <w:t>Գեղարքունիքի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մարզի</w:t>
      </w:r>
      <w:proofErr w:type="spellEnd"/>
      <w:r w:rsidRPr="002C20D0">
        <w:rPr>
          <w:rFonts w:ascii="GHEA Grapalat" w:hAnsi="GHEA Grapalat"/>
          <w:sz w:val="18"/>
          <w:szCs w:val="18"/>
        </w:rPr>
        <w:t xml:space="preserve"> </w:t>
      </w:r>
      <w:r w:rsidR="00F03DA8">
        <w:rPr>
          <w:rFonts w:ascii="GHEA Grapalat" w:hAnsi="GHEA Grapalat"/>
          <w:sz w:val="18"/>
          <w:szCs w:val="18"/>
        </w:rPr>
        <w:t>Ճամբարակ</w:t>
      </w:r>
      <w:r w:rsidRPr="002C20D0">
        <w:rPr>
          <w:rFonts w:ascii="GHEA Grapalat" w:hAnsi="GHEA Grapalat"/>
          <w:sz w:val="18"/>
          <w:szCs w:val="18"/>
        </w:rPr>
        <w:t xml:space="preserve">                                     </w:t>
      </w:r>
      <w:r w:rsidR="00BD4803">
        <w:rPr>
          <w:rFonts w:ascii="GHEA Grapalat" w:hAnsi="GHEA Grapalat"/>
          <w:sz w:val="18"/>
          <w:szCs w:val="18"/>
        </w:rPr>
        <w:t xml:space="preserve">                  </w:t>
      </w:r>
      <w:r w:rsidRPr="002C20D0">
        <w:rPr>
          <w:rFonts w:ascii="GHEA Grapalat" w:hAnsi="GHEA Grapalat"/>
          <w:sz w:val="18"/>
          <w:szCs w:val="18"/>
        </w:rPr>
        <w:t xml:space="preserve"> </w:t>
      </w:r>
      <w:proofErr w:type="spellStart"/>
      <w:r w:rsidRPr="002C20D0">
        <w:rPr>
          <w:rFonts w:ascii="GHEA Grapalat" w:hAnsi="GHEA Grapalat"/>
          <w:sz w:val="18"/>
          <w:szCs w:val="18"/>
        </w:rPr>
        <w:t>Տպագրված</w:t>
      </w:r>
      <w:proofErr w:type="spellEnd"/>
      <w:r w:rsidRPr="002C20D0">
        <w:rPr>
          <w:rFonts w:ascii="GHEA Grapalat" w:hAnsi="GHEA Grapalat"/>
          <w:sz w:val="18"/>
          <w:szCs w:val="18"/>
        </w:rPr>
        <w:t xml:space="preserve"> է </w:t>
      </w:r>
      <w:proofErr w:type="spellStart"/>
      <w:r w:rsidRPr="002C20D0">
        <w:rPr>
          <w:rFonts w:ascii="GHEA Grapalat" w:hAnsi="GHEA Grapalat"/>
          <w:sz w:val="18"/>
          <w:szCs w:val="18"/>
        </w:rPr>
        <w:t>ընդամենը</w:t>
      </w:r>
      <w:proofErr w:type="spellEnd"/>
      <w:r w:rsidRPr="002C20D0">
        <w:rPr>
          <w:rFonts w:ascii="GHEA Grapalat" w:hAnsi="GHEA Grapalat"/>
          <w:sz w:val="18"/>
          <w:szCs w:val="18"/>
        </w:rPr>
        <w:t xml:space="preserve"> </w:t>
      </w:r>
      <w:r w:rsidRPr="002C20D0">
        <w:rPr>
          <w:rFonts w:ascii="GHEA Grapalat" w:hAnsi="GHEA Grapalat"/>
          <w:sz w:val="18"/>
          <w:szCs w:val="18"/>
          <w:u w:val="single" w:color="000000"/>
        </w:rPr>
        <w:t xml:space="preserve">       </w:t>
      </w:r>
      <w:proofErr w:type="spellStart"/>
      <w:r w:rsidR="00BD4803" w:rsidRPr="002C20D0">
        <w:rPr>
          <w:rFonts w:ascii="GHEA Grapalat" w:hAnsi="GHEA Grapalat"/>
          <w:sz w:val="18"/>
          <w:szCs w:val="18"/>
        </w:rPr>
        <w:t>օրինակ</w:t>
      </w:r>
      <w:proofErr w:type="spellEnd"/>
      <w:r w:rsidRPr="002C20D0">
        <w:rPr>
          <w:rFonts w:ascii="GHEA Grapalat" w:hAnsi="GHEA Grapalat"/>
          <w:sz w:val="18"/>
          <w:szCs w:val="18"/>
          <w:u w:val="single" w:color="000000"/>
        </w:rPr>
        <w:t xml:space="preserve">           </w:t>
      </w:r>
      <w:proofErr w:type="spellStart"/>
      <w:r w:rsidRPr="002C20D0">
        <w:rPr>
          <w:rFonts w:ascii="GHEA Grapalat" w:hAnsi="GHEA Grapalat"/>
          <w:sz w:val="18"/>
          <w:szCs w:val="18"/>
        </w:rPr>
        <w:t>համայնքի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ավագանու</w:t>
      </w:r>
      <w:proofErr w:type="spellEnd"/>
      <w:r w:rsidRPr="002C20D0">
        <w:rPr>
          <w:rFonts w:ascii="GHEA Grapalat" w:hAnsi="GHEA Grapalat"/>
          <w:sz w:val="18"/>
          <w:szCs w:val="18"/>
        </w:rPr>
        <w:t xml:space="preserve">` </w:t>
      </w:r>
      <w:r w:rsidR="00D169E2">
        <w:rPr>
          <w:rFonts w:ascii="GHEA Grapalat" w:hAnsi="GHEA Grapalat"/>
          <w:sz w:val="18"/>
          <w:szCs w:val="18"/>
          <w:lang w:val="hy-AM"/>
        </w:rPr>
        <w:t>17</w:t>
      </w:r>
      <w:r w:rsidR="00D169E2">
        <w:rPr>
          <w:rFonts w:ascii="GHEA Grapalat" w:hAnsi="GHEA Grapalat"/>
          <w:sz w:val="18"/>
          <w:szCs w:val="18"/>
        </w:rPr>
        <w:t>.07.2019</w:t>
      </w:r>
      <w:r w:rsidR="00D169E2">
        <w:rPr>
          <w:rFonts w:ascii="GHEA Grapalat" w:hAnsi="GHEA Grapalat"/>
          <w:sz w:val="18"/>
          <w:szCs w:val="18"/>
          <w:lang w:val="hy-AM"/>
        </w:rPr>
        <w:t>թ</w:t>
      </w:r>
      <w:r w:rsidR="00D169E2">
        <w:rPr>
          <w:rFonts w:ascii="GHEA Grapalat" w:hAnsi="GHEA Grapalat"/>
          <w:sz w:val="18"/>
          <w:szCs w:val="18"/>
        </w:rPr>
        <w:t xml:space="preserve">. </w:t>
      </w:r>
      <w:r w:rsidRPr="002C20D0">
        <w:rPr>
          <w:rFonts w:ascii="GHEA Grapalat" w:hAnsi="GHEA Grapalat"/>
          <w:sz w:val="18"/>
          <w:szCs w:val="18"/>
        </w:rPr>
        <w:t xml:space="preserve">                                                                 </w:t>
      </w:r>
    </w:p>
    <w:p w:rsidR="008743DC" w:rsidRPr="002C20D0" w:rsidRDefault="00D169E2">
      <w:pPr>
        <w:spacing w:before="1"/>
        <w:ind w:left="100"/>
        <w:rPr>
          <w:rFonts w:ascii="GHEA Grapalat" w:hAnsi="GHEA Grapalat"/>
          <w:sz w:val="18"/>
          <w:szCs w:val="18"/>
        </w:rPr>
      </w:pPr>
      <w:r>
        <w:rPr>
          <w:rFonts w:ascii="GHEA Grapalat" w:hAnsi="GHEA Grapalat"/>
          <w:sz w:val="18"/>
          <w:szCs w:val="18"/>
        </w:rPr>
        <w:t>N54</w:t>
      </w:r>
      <w:r>
        <w:rPr>
          <w:rFonts w:ascii="GHEA Grapalat" w:hAnsi="GHEA Grapalat"/>
          <w:sz w:val="18"/>
          <w:szCs w:val="18"/>
          <w:lang w:val="hy-AM"/>
        </w:rPr>
        <w:t>-Ա</w:t>
      </w:r>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որոշմամբ</w:t>
      </w:r>
      <w:proofErr w:type="spellEnd"/>
      <w:r w:rsidR="00E86B65" w:rsidRPr="002C20D0">
        <w:rPr>
          <w:rFonts w:ascii="GHEA Grapalat" w:hAnsi="GHEA Grapalat"/>
          <w:sz w:val="18"/>
          <w:szCs w:val="18"/>
        </w:rPr>
        <w:t xml:space="preserve">                                               </w:t>
      </w:r>
      <w:r w:rsidR="00BD4803">
        <w:rPr>
          <w:rFonts w:ascii="GHEA Grapalat" w:hAnsi="GHEA Grapalat"/>
          <w:sz w:val="18"/>
          <w:szCs w:val="18"/>
        </w:rPr>
        <w:t xml:space="preserve">                   </w:t>
      </w:r>
      <w:r>
        <w:rPr>
          <w:rFonts w:ascii="GHEA Grapalat" w:hAnsi="GHEA Grapalat"/>
          <w:sz w:val="18"/>
          <w:szCs w:val="18"/>
          <w:lang w:val="hy-AM"/>
        </w:rPr>
        <w:t xml:space="preserve">                 </w:t>
      </w:r>
      <w:r w:rsidR="00E86B65" w:rsidRPr="002C20D0">
        <w:rPr>
          <w:rFonts w:ascii="GHEA Grapalat" w:hAnsi="GHEA Grapalat"/>
          <w:sz w:val="18"/>
          <w:szCs w:val="18"/>
        </w:rPr>
        <w:t>ԳՐԱՆՑՎԱԾ Է</w:t>
      </w:r>
    </w:p>
    <w:p w:rsidR="008743DC" w:rsidRPr="002C20D0" w:rsidRDefault="00E86B65">
      <w:pPr>
        <w:spacing w:before="35" w:line="279" w:lineRule="auto"/>
        <w:ind w:left="5860" w:right="1168"/>
        <w:rPr>
          <w:rFonts w:ascii="GHEA Grapalat" w:hAnsi="GHEA Grapalat"/>
          <w:sz w:val="18"/>
          <w:szCs w:val="18"/>
        </w:rPr>
      </w:pPr>
      <w:r w:rsidRPr="002C20D0">
        <w:rPr>
          <w:rFonts w:ascii="GHEA Grapalat" w:hAnsi="GHEA Grapalat"/>
          <w:sz w:val="18"/>
          <w:szCs w:val="18"/>
        </w:rPr>
        <w:t>ՀԱՅԱՍՏԱՆԻ ՀԱՆՐԱՊԵՏՈՒԹՅԱՆ ԻՐԱՎԱԲԱՆԱԿԱՆ ԱՆՁԱՆՑ ՊԵՏԱԿԱՆ</w:t>
      </w:r>
    </w:p>
    <w:p w:rsidR="008743DC" w:rsidRPr="002C20D0" w:rsidRDefault="00F03DA8">
      <w:pPr>
        <w:spacing w:before="1"/>
        <w:ind w:left="100"/>
        <w:rPr>
          <w:rFonts w:ascii="GHEA Grapalat" w:hAnsi="GHEA Grapalat"/>
          <w:sz w:val="18"/>
          <w:szCs w:val="18"/>
        </w:rPr>
      </w:pPr>
      <w:r>
        <w:rPr>
          <w:rFonts w:ascii="GHEA Grapalat" w:hAnsi="GHEA Grapalat"/>
          <w:sz w:val="18"/>
          <w:szCs w:val="18"/>
        </w:rPr>
        <w:t xml:space="preserve">Ճամբարակ </w:t>
      </w:r>
      <w:proofErr w:type="spellStart"/>
      <w:r>
        <w:rPr>
          <w:rFonts w:ascii="GHEA Grapalat" w:hAnsi="GHEA Grapalat"/>
          <w:sz w:val="18"/>
          <w:szCs w:val="18"/>
        </w:rPr>
        <w:t>համայնքի</w:t>
      </w:r>
      <w:proofErr w:type="spellEnd"/>
      <w:r>
        <w:rPr>
          <w:rFonts w:ascii="GHEA Grapalat" w:hAnsi="GHEA Grapalat"/>
          <w:sz w:val="18"/>
          <w:szCs w:val="18"/>
        </w:rPr>
        <w:t xml:space="preserve"> </w:t>
      </w:r>
      <w:proofErr w:type="spellStart"/>
      <w:r>
        <w:rPr>
          <w:rFonts w:ascii="GHEA Grapalat" w:hAnsi="GHEA Grapalat"/>
          <w:sz w:val="18"/>
          <w:szCs w:val="18"/>
        </w:rPr>
        <w:t>ղեկավար</w:t>
      </w:r>
      <w:proofErr w:type="spellEnd"/>
      <w:r w:rsidR="00E86B65" w:rsidRPr="002C20D0">
        <w:rPr>
          <w:rFonts w:ascii="GHEA Grapalat" w:hAnsi="GHEA Grapalat"/>
          <w:sz w:val="18"/>
          <w:szCs w:val="18"/>
        </w:rPr>
        <w:t xml:space="preserve">`                                            </w:t>
      </w:r>
      <w:r w:rsidR="00BD4803">
        <w:rPr>
          <w:rFonts w:ascii="GHEA Grapalat" w:hAnsi="GHEA Grapalat"/>
          <w:sz w:val="18"/>
          <w:szCs w:val="18"/>
        </w:rPr>
        <w:t xml:space="preserve">           </w:t>
      </w:r>
      <w:r w:rsidR="00E86B65" w:rsidRPr="002C20D0">
        <w:rPr>
          <w:rFonts w:ascii="GHEA Grapalat" w:hAnsi="GHEA Grapalat"/>
          <w:sz w:val="18"/>
          <w:szCs w:val="18"/>
        </w:rPr>
        <w:t xml:space="preserve">ՌԵԳԻՍՏՐԻ ՏԱՐԱԾՔԱՅԻՆ </w:t>
      </w:r>
      <w:r w:rsidR="00BD4803" w:rsidRPr="002C20D0">
        <w:rPr>
          <w:rFonts w:ascii="GHEA Grapalat" w:hAnsi="GHEA Grapalat"/>
          <w:sz w:val="18"/>
          <w:szCs w:val="18"/>
        </w:rPr>
        <w:t>ԲԱԺՆԻ</w:t>
      </w:r>
    </w:p>
    <w:p w:rsidR="008743DC" w:rsidRPr="002C20D0" w:rsidRDefault="00E86B65">
      <w:pPr>
        <w:tabs>
          <w:tab w:val="left" w:pos="2380"/>
          <w:tab w:val="left" w:pos="8860"/>
          <w:tab w:val="left" w:pos="9340"/>
        </w:tabs>
        <w:spacing w:before="68" w:line="300" w:lineRule="auto"/>
        <w:ind w:left="5860" w:right="1065" w:hanging="5760"/>
        <w:jc w:val="both"/>
        <w:rPr>
          <w:rFonts w:ascii="GHEA Grapalat" w:hAnsi="GHEA Grapalat"/>
          <w:sz w:val="18"/>
          <w:szCs w:val="18"/>
        </w:rPr>
      </w:pPr>
      <w:r w:rsidRPr="002C20D0">
        <w:rPr>
          <w:rFonts w:ascii="GHEA Grapalat" w:hAnsi="GHEA Grapalat"/>
          <w:sz w:val="18"/>
          <w:szCs w:val="18"/>
          <w:u w:val="single" w:color="000000"/>
        </w:rPr>
        <w:t xml:space="preserve"> </w:t>
      </w:r>
      <w:r w:rsidRPr="002C20D0">
        <w:rPr>
          <w:rFonts w:ascii="GHEA Grapalat" w:hAnsi="GHEA Grapalat"/>
          <w:sz w:val="18"/>
          <w:szCs w:val="18"/>
          <w:u w:val="single" w:color="000000"/>
        </w:rPr>
        <w:tab/>
      </w:r>
      <w:r w:rsidRPr="002C20D0">
        <w:rPr>
          <w:rFonts w:ascii="GHEA Grapalat" w:hAnsi="GHEA Grapalat"/>
          <w:sz w:val="18"/>
          <w:szCs w:val="18"/>
        </w:rPr>
        <w:t xml:space="preserve"> </w:t>
      </w:r>
      <w:r w:rsidR="00F03DA8">
        <w:rPr>
          <w:rFonts w:ascii="GHEA Grapalat" w:hAnsi="GHEA Grapalat"/>
          <w:sz w:val="18"/>
          <w:szCs w:val="18"/>
        </w:rPr>
        <w:t>Վ</w:t>
      </w:r>
      <w:r w:rsidRPr="002C20D0">
        <w:rPr>
          <w:rFonts w:ascii="GHEA Grapalat" w:hAnsi="GHEA Grapalat"/>
          <w:sz w:val="18"/>
          <w:szCs w:val="18"/>
        </w:rPr>
        <w:t xml:space="preserve">. </w:t>
      </w:r>
      <w:proofErr w:type="spellStart"/>
      <w:r w:rsidR="00F03DA8">
        <w:rPr>
          <w:rFonts w:ascii="GHEA Grapalat" w:hAnsi="GHEA Grapalat"/>
          <w:sz w:val="18"/>
          <w:szCs w:val="18"/>
        </w:rPr>
        <w:t>Ադամյան</w:t>
      </w:r>
      <w:proofErr w:type="spellEnd"/>
      <w:r w:rsidRPr="002C20D0">
        <w:rPr>
          <w:rFonts w:ascii="GHEA Grapalat" w:hAnsi="GHEA Grapalat"/>
          <w:sz w:val="18"/>
          <w:szCs w:val="18"/>
        </w:rPr>
        <w:t xml:space="preserve">                                  </w:t>
      </w:r>
      <w:r w:rsidR="00BD4803">
        <w:rPr>
          <w:rFonts w:ascii="GHEA Grapalat" w:hAnsi="GHEA Grapalat"/>
          <w:sz w:val="18"/>
          <w:szCs w:val="18"/>
        </w:rPr>
        <w:t xml:space="preserve">          </w:t>
      </w:r>
      <w:r w:rsidRPr="002C20D0">
        <w:rPr>
          <w:rFonts w:ascii="GHEA Grapalat" w:hAnsi="GHEA Grapalat"/>
          <w:sz w:val="18"/>
          <w:szCs w:val="18"/>
        </w:rPr>
        <w:t xml:space="preserve">ԿՈՂՄԻՑ </w:t>
      </w:r>
      <w:r w:rsidRPr="002C20D0">
        <w:rPr>
          <w:rFonts w:ascii="GHEA Grapalat" w:hAnsi="GHEA Grapalat"/>
          <w:sz w:val="18"/>
          <w:szCs w:val="18"/>
          <w:u w:val="single" w:color="000000"/>
        </w:rPr>
        <w:tab/>
      </w:r>
      <w:r w:rsidRPr="002C20D0">
        <w:rPr>
          <w:rFonts w:ascii="GHEA Grapalat" w:hAnsi="GHEA Grapalat"/>
          <w:sz w:val="18"/>
          <w:szCs w:val="18"/>
          <w:u w:val="single" w:color="000000"/>
        </w:rPr>
        <w:tab/>
      </w:r>
      <w:r w:rsidRPr="002C20D0">
        <w:rPr>
          <w:rFonts w:ascii="GHEA Grapalat" w:hAnsi="GHEA Grapalat"/>
          <w:w w:val="44"/>
          <w:sz w:val="18"/>
          <w:szCs w:val="18"/>
          <w:u w:val="single" w:color="000000"/>
        </w:rPr>
        <w:t xml:space="preserve"> </w:t>
      </w:r>
      <w:r w:rsidRPr="002C20D0">
        <w:rPr>
          <w:rFonts w:ascii="GHEA Grapalat" w:hAnsi="GHEA Grapalat"/>
          <w:sz w:val="18"/>
          <w:szCs w:val="18"/>
        </w:rPr>
        <w:t>ԳՐԱՆՑՄԱՆ ԹԻՎ</w:t>
      </w:r>
      <w:r w:rsidRPr="002C20D0">
        <w:rPr>
          <w:rFonts w:ascii="GHEA Grapalat" w:hAnsi="GHEA Grapalat"/>
          <w:sz w:val="18"/>
          <w:szCs w:val="18"/>
          <w:u w:val="single" w:color="000000"/>
        </w:rPr>
        <w:t xml:space="preserve"> </w:t>
      </w:r>
      <w:r w:rsidRPr="002C20D0">
        <w:rPr>
          <w:rFonts w:ascii="GHEA Grapalat" w:hAnsi="GHEA Grapalat"/>
          <w:sz w:val="18"/>
          <w:szCs w:val="18"/>
          <w:u w:val="single" w:color="000000"/>
        </w:rPr>
        <w:tab/>
      </w:r>
      <w:r w:rsidRPr="002C20D0">
        <w:rPr>
          <w:rFonts w:ascii="GHEA Grapalat" w:hAnsi="GHEA Grapalat"/>
          <w:sz w:val="18"/>
          <w:szCs w:val="18"/>
          <w:u w:val="single" w:color="000000"/>
        </w:rPr>
        <w:tab/>
      </w:r>
      <w:r w:rsidRPr="002C20D0">
        <w:rPr>
          <w:rFonts w:ascii="GHEA Grapalat" w:hAnsi="GHEA Grapalat"/>
          <w:sz w:val="18"/>
          <w:szCs w:val="18"/>
        </w:rPr>
        <w:t xml:space="preserve"> </w:t>
      </w:r>
      <w:proofErr w:type="spellStart"/>
      <w:r w:rsidRPr="002C20D0">
        <w:rPr>
          <w:rFonts w:ascii="GHEA Grapalat" w:hAnsi="GHEA Grapalat"/>
          <w:sz w:val="18"/>
          <w:szCs w:val="18"/>
        </w:rPr>
        <w:t>Վկայական</w:t>
      </w:r>
      <w:proofErr w:type="spellEnd"/>
      <w:r w:rsidRPr="002C20D0">
        <w:rPr>
          <w:rFonts w:ascii="GHEA Grapalat" w:hAnsi="GHEA Grapalat"/>
          <w:sz w:val="18"/>
          <w:szCs w:val="18"/>
        </w:rPr>
        <w:t xml:space="preserve"> </w:t>
      </w:r>
      <w:r w:rsidRPr="002C20D0">
        <w:rPr>
          <w:rFonts w:ascii="GHEA Grapalat" w:hAnsi="GHEA Grapalat"/>
          <w:sz w:val="18"/>
          <w:szCs w:val="18"/>
          <w:u w:val="single" w:color="000000"/>
        </w:rPr>
        <w:t xml:space="preserve"> </w:t>
      </w:r>
      <w:r w:rsidRPr="002C20D0">
        <w:rPr>
          <w:rFonts w:ascii="GHEA Grapalat" w:hAnsi="GHEA Grapalat"/>
          <w:sz w:val="18"/>
          <w:szCs w:val="18"/>
          <w:u w:val="single" w:color="000000"/>
        </w:rPr>
        <w:tab/>
      </w:r>
    </w:p>
    <w:p w:rsidR="008743DC" w:rsidRPr="002C20D0" w:rsidRDefault="00E86B65">
      <w:pPr>
        <w:tabs>
          <w:tab w:val="left" w:pos="10300"/>
        </w:tabs>
        <w:spacing w:line="180" w:lineRule="exact"/>
        <w:ind w:left="5860"/>
        <w:rPr>
          <w:rFonts w:ascii="GHEA Grapalat" w:hAnsi="GHEA Grapalat"/>
          <w:sz w:val="18"/>
          <w:szCs w:val="18"/>
        </w:rPr>
      </w:pPr>
      <w:proofErr w:type="spellStart"/>
      <w:r w:rsidRPr="002C20D0">
        <w:rPr>
          <w:rFonts w:ascii="GHEA Grapalat" w:hAnsi="GHEA Grapalat"/>
          <w:sz w:val="18"/>
          <w:szCs w:val="18"/>
        </w:rPr>
        <w:t>Հարկ</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վճարողի</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հաշվառման</w:t>
      </w:r>
      <w:proofErr w:type="spellEnd"/>
      <w:r w:rsidRPr="002C20D0">
        <w:rPr>
          <w:rFonts w:ascii="GHEA Grapalat" w:hAnsi="GHEA Grapalat"/>
          <w:sz w:val="18"/>
          <w:szCs w:val="18"/>
        </w:rPr>
        <w:t xml:space="preserve"> </w:t>
      </w:r>
      <w:proofErr w:type="spellStart"/>
      <w:r w:rsidRPr="002C20D0">
        <w:rPr>
          <w:rFonts w:ascii="GHEA Grapalat" w:hAnsi="GHEA Grapalat"/>
          <w:sz w:val="18"/>
          <w:szCs w:val="18"/>
        </w:rPr>
        <w:t>համարը</w:t>
      </w:r>
      <w:proofErr w:type="spellEnd"/>
      <w:r w:rsidRPr="002C20D0">
        <w:rPr>
          <w:rFonts w:ascii="GHEA Grapalat" w:hAnsi="GHEA Grapalat"/>
          <w:sz w:val="18"/>
          <w:szCs w:val="18"/>
        </w:rPr>
        <w:t xml:space="preserve"> </w:t>
      </w:r>
      <w:r w:rsidRPr="002C20D0">
        <w:rPr>
          <w:rFonts w:ascii="GHEA Grapalat" w:hAnsi="GHEA Grapalat"/>
          <w:sz w:val="18"/>
          <w:szCs w:val="18"/>
          <w:u w:val="single" w:color="000000"/>
        </w:rPr>
        <w:t xml:space="preserve"> </w:t>
      </w:r>
      <w:r w:rsidRPr="002C20D0">
        <w:rPr>
          <w:rFonts w:ascii="GHEA Grapalat" w:hAnsi="GHEA Grapalat"/>
          <w:sz w:val="18"/>
          <w:szCs w:val="18"/>
          <w:u w:val="single" w:color="000000"/>
        </w:rPr>
        <w:tab/>
      </w:r>
    </w:p>
    <w:p w:rsidR="008743DC" w:rsidRPr="002C20D0" w:rsidRDefault="00DE714F">
      <w:pPr>
        <w:spacing w:before="1" w:line="240" w:lineRule="atLeast"/>
        <w:ind w:left="5860" w:right="2333"/>
        <w:rPr>
          <w:rFonts w:ascii="GHEA Grapalat" w:hAnsi="GHEA Grapalat"/>
          <w:sz w:val="18"/>
          <w:szCs w:val="18"/>
        </w:rPr>
      </w:pPr>
      <w:r>
        <w:rPr>
          <w:rFonts w:ascii="GHEA Grapalat" w:hAnsi="GHEA Grapalat"/>
        </w:rPr>
        <w:pict>
          <v:group id="_x0000_s1026" style="position:absolute;left:0;text-align:left;margin-left:351pt;margin-top:37.95pt;width:180.1pt;height:0;z-index:-251658240;mso-position-horizontal-relative:page" coordorigin="7020,759" coordsize="3602,0">
            <v:shape id="_x0000_s1027" style="position:absolute;left:7020;top:759;width:3602;height:0" coordorigin="7020,759" coordsize="3602,0" path="m7020,759r3602,e" filled="f" strokeweight=".26669mm">
              <v:path arrowok="t"/>
            </v:shape>
            <w10:wrap anchorx="page"/>
          </v:group>
        </w:pict>
      </w:r>
      <w:proofErr w:type="spellStart"/>
      <w:r w:rsidR="00E86B65" w:rsidRPr="002C20D0">
        <w:rPr>
          <w:rFonts w:ascii="GHEA Grapalat" w:hAnsi="GHEA Grapalat"/>
          <w:sz w:val="18"/>
          <w:szCs w:val="18"/>
        </w:rPr>
        <w:t>Պետական</w:t>
      </w:r>
      <w:proofErr w:type="spellEnd"/>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ռեգիստրի</w:t>
      </w:r>
      <w:proofErr w:type="spellEnd"/>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տարածքային</w:t>
      </w:r>
      <w:proofErr w:type="spellEnd"/>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բաժնի</w:t>
      </w:r>
      <w:proofErr w:type="spellEnd"/>
      <w:r w:rsidR="00E86B65" w:rsidRPr="002C20D0">
        <w:rPr>
          <w:rFonts w:ascii="GHEA Grapalat" w:hAnsi="GHEA Grapalat"/>
          <w:sz w:val="18"/>
          <w:szCs w:val="18"/>
        </w:rPr>
        <w:t xml:space="preserve"> </w:t>
      </w:r>
      <w:proofErr w:type="spellStart"/>
      <w:r w:rsidR="00E86B65" w:rsidRPr="002C20D0">
        <w:rPr>
          <w:rFonts w:ascii="GHEA Grapalat" w:hAnsi="GHEA Grapalat"/>
          <w:sz w:val="18"/>
          <w:szCs w:val="18"/>
        </w:rPr>
        <w:t>պետ</w:t>
      </w:r>
      <w:proofErr w:type="spellEnd"/>
      <w:r w:rsidR="00E86B65" w:rsidRPr="002C20D0">
        <w:rPr>
          <w:rFonts w:ascii="GHEA Grapalat" w:hAnsi="GHEA Grapalat"/>
          <w:sz w:val="18"/>
          <w:szCs w:val="18"/>
        </w:rPr>
        <w:t>`</w:t>
      </w: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before="1" w:line="220" w:lineRule="exact"/>
        <w:rPr>
          <w:rFonts w:ascii="GHEA Grapalat" w:hAnsi="GHEA Grapalat"/>
          <w:sz w:val="22"/>
          <w:szCs w:val="22"/>
        </w:rPr>
      </w:pPr>
    </w:p>
    <w:p w:rsidR="008743DC" w:rsidRPr="000919F6" w:rsidRDefault="00E86B65" w:rsidP="00682D62">
      <w:pPr>
        <w:pStyle w:val="a3"/>
        <w:jc w:val="center"/>
        <w:rPr>
          <w:rFonts w:ascii="GHEA Grapalat" w:hAnsi="GHEA Grapalat"/>
          <w:sz w:val="48"/>
          <w:szCs w:val="48"/>
        </w:rPr>
      </w:pPr>
      <w:r w:rsidRPr="00682D62">
        <w:rPr>
          <w:sz w:val="48"/>
          <w:szCs w:val="48"/>
        </w:rPr>
        <w:t>«</w:t>
      </w:r>
      <w:r w:rsidR="002C20D0" w:rsidRPr="000919F6">
        <w:rPr>
          <w:rFonts w:ascii="GHEA Grapalat" w:hAnsi="GHEA Grapalat"/>
          <w:sz w:val="48"/>
          <w:szCs w:val="48"/>
        </w:rPr>
        <w:t>ՃԱՄԲԱՐԱԿ</w:t>
      </w:r>
      <w:r w:rsidRPr="000919F6">
        <w:rPr>
          <w:rFonts w:ascii="GHEA Grapalat" w:hAnsi="GHEA Grapalat"/>
          <w:sz w:val="48"/>
          <w:szCs w:val="48"/>
        </w:rPr>
        <w:t xml:space="preserve"> ՀԱՄԱՅՆՔԻ ԿՈՄՈՒՆԱԼ </w:t>
      </w:r>
      <w:r w:rsidR="00682D62" w:rsidRPr="000919F6">
        <w:rPr>
          <w:rFonts w:ascii="GHEA Grapalat" w:hAnsi="GHEA Grapalat"/>
          <w:sz w:val="48"/>
          <w:szCs w:val="48"/>
          <w:lang w:val="hy-AM"/>
        </w:rPr>
        <w:t>ՏՆՏԵՍՈՒԹՅՈՒՆ</w:t>
      </w:r>
      <w:r w:rsidRPr="000919F6">
        <w:rPr>
          <w:rFonts w:ascii="GHEA Grapalat" w:hAnsi="GHEA Grapalat"/>
          <w:sz w:val="48"/>
          <w:szCs w:val="48"/>
        </w:rPr>
        <w:t>»</w:t>
      </w:r>
    </w:p>
    <w:p w:rsidR="008743DC" w:rsidRPr="000919F6" w:rsidRDefault="00E86B65" w:rsidP="00682D62">
      <w:pPr>
        <w:pStyle w:val="a3"/>
        <w:jc w:val="center"/>
        <w:rPr>
          <w:rFonts w:ascii="GHEA Grapalat" w:hAnsi="GHEA Grapalat"/>
          <w:sz w:val="48"/>
          <w:szCs w:val="48"/>
        </w:rPr>
      </w:pPr>
      <w:r w:rsidRPr="000919F6">
        <w:rPr>
          <w:rFonts w:ascii="GHEA Grapalat" w:hAnsi="GHEA Grapalat"/>
          <w:sz w:val="48"/>
          <w:szCs w:val="48"/>
        </w:rPr>
        <w:t>ՀԱՄԱՅՆՔԱՅԻՆ ՈՉ ԱՌԵՎՏՐԱՅԻՆ ԿԱԶՄԱԿԵՐՊՈՒԹՅԱՆ</w:t>
      </w:r>
    </w:p>
    <w:p w:rsidR="008743DC" w:rsidRPr="002C20D0" w:rsidRDefault="008743DC" w:rsidP="00682D62">
      <w:pPr>
        <w:pStyle w:val="a3"/>
        <w:jc w:val="center"/>
        <w:rPr>
          <w:sz w:val="15"/>
          <w:szCs w:val="15"/>
        </w:rPr>
      </w:pPr>
    </w:p>
    <w:p w:rsidR="008743DC" w:rsidRPr="002C20D0" w:rsidRDefault="008743DC" w:rsidP="00682D62">
      <w:pPr>
        <w:pStyle w:val="a3"/>
        <w:jc w:val="cente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682D62" w:rsidRDefault="002C20D0" w:rsidP="00682D62">
      <w:pPr>
        <w:pStyle w:val="a3"/>
        <w:jc w:val="center"/>
        <w:rPr>
          <w:b/>
        </w:rPr>
      </w:pPr>
      <w:r w:rsidRPr="00682D62">
        <w:rPr>
          <w:b/>
        </w:rPr>
        <w:t>ԿԱՆՈՆԱԴՐՈՒԹՅՈՒ</w:t>
      </w:r>
      <w:r w:rsidR="00E86B65" w:rsidRPr="00682D62">
        <w:rPr>
          <w:b/>
        </w:rPr>
        <w:t>Ն</w:t>
      </w:r>
    </w:p>
    <w:p w:rsidR="008743DC" w:rsidRPr="00682D62" w:rsidRDefault="008743DC">
      <w:pPr>
        <w:spacing w:before="10" w:line="100" w:lineRule="exact"/>
        <w:rPr>
          <w:rFonts w:ascii="GHEA Grapalat" w:hAnsi="GHEA Grapalat"/>
          <w:b/>
          <w:sz w:val="10"/>
          <w:szCs w:val="10"/>
        </w:rPr>
      </w:pPr>
    </w:p>
    <w:p w:rsidR="008743DC" w:rsidRPr="00682D62" w:rsidRDefault="008743DC">
      <w:pPr>
        <w:spacing w:line="200" w:lineRule="exact"/>
        <w:rPr>
          <w:rFonts w:ascii="GHEA Grapalat" w:hAnsi="GHEA Grapalat"/>
          <w:b/>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2C20D0" w:rsidRDefault="008743DC">
      <w:pPr>
        <w:spacing w:line="200" w:lineRule="exact"/>
        <w:rPr>
          <w:rFonts w:ascii="GHEA Grapalat" w:hAnsi="GHEA Grapalat"/>
        </w:rPr>
      </w:pPr>
    </w:p>
    <w:p w:rsidR="008743DC" w:rsidRPr="00682D62" w:rsidRDefault="00565065" w:rsidP="002C20D0">
      <w:pPr>
        <w:ind w:right="3208"/>
        <w:rPr>
          <w:rFonts w:ascii="GHEA Grapalat" w:hAnsi="GHEA Grapalat"/>
          <w:i/>
          <w:sz w:val="24"/>
          <w:szCs w:val="24"/>
        </w:rPr>
        <w:sectPr w:rsidR="008743DC" w:rsidRPr="00682D62">
          <w:footerReference w:type="default" r:id="rId8"/>
          <w:pgSz w:w="12240" w:h="15840"/>
          <w:pgMar w:top="500" w:right="620" w:bottom="280" w:left="1160" w:header="0" w:footer="324" w:gutter="0"/>
          <w:pgNumType w:start="1"/>
          <w:cols w:space="720"/>
        </w:sectPr>
      </w:pPr>
      <w:r w:rsidRPr="00682D62">
        <w:rPr>
          <w:rFonts w:ascii="GHEA Grapalat" w:hAnsi="GHEA Grapalat"/>
          <w:i/>
        </w:rPr>
        <w:t xml:space="preserve">    </w:t>
      </w:r>
      <w:r w:rsidR="00682D62">
        <w:rPr>
          <w:rFonts w:ascii="GHEA Grapalat" w:hAnsi="GHEA Grapalat"/>
          <w:i/>
        </w:rPr>
        <w:t xml:space="preserve">                        </w:t>
      </w:r>
      <w:r w:rsidRPr="00682D62">
        <w:rPr>
          <w:rFonts w:ascii="GHEA Grapalat" w:hAnsi="GHEA Grapalat"/>
          <w:i/>
        </w:rPr>
        <w:t xml:space="preserve"> </w:t>
      </w:r>
      <w:r w:rsidR="00682D62">
        <w:rPr>
          <w:rFonts w:ascii="GHEA Grapalat" w:hAnsi="GHEA Grapalat"/>
          <w:i/>
          <w:lang w:val="hy-AM"/>
        </w:rPr>
        <w:t xml:space="preserve">ՀՀ </w:t>
      </w:r>
      <w:proofErr w:type="spellStart"/>
      <w:r w:rsidR="00E86B65" w:rsidRPr="00682D62">
        <w:rPr>
          <w:rFonts w:ascii="GHEA Grapalat" w:hAnsi="GHEA Grapalat"/>
          <w:i/>
          <w:sz w:val="24"/>
          <w:szCs w:val="24"/>
        </w:rPr>
        <w:t>Գեղարքունիքի</w:t>
      </w:r>
      <w:proofErr w:type="spellEnd"/>
      <w:r w:rsidR="00E86B65" w:rsidRPr="00682D62">
        <w:rPr>
          <w:rFonts w:ascii="GHEA Grapalat" w:hAnsi="GHEA Grapalat"/>
          <w:i/>
          <w:sz w:val="24"/>
          <w:szCs w:val="24"/>
        </w:rPr>
        <w:t xml:space="preserve"> </w:t>
      </w:r>
      <w:proofErr w:type="spellStart"/>
      <w:r w:rsidR="00E86B65" w:rsidRPr="00682D62">
        <w:rPr>
          <w:rFonts w:ascii="GHEA Grapalat" w:hAnsi="GHEA Grapalat"/>
          <w:i/>
          <w:sz w:val="24"/>
          <w:szCs w:val="24"/>
        </w:rPr>
        <w:t>մարզ</w:t>
      </w:r>
      <w:proofErr w:type="spellEnd"/>
      <w:r w:rsidR="00E86B65" w:rsidRPr="00682D62">
        <w:rPr>
          <w:rFonts w:ascii="GHEA Grapalat" w:hAnsi="GHEA Grapalat"/>
          <w:i/>
          <w:sz w:val="24"/>
          <w:szCs w:val="24"/>
        </w:rPr>
        <w:t xml:space="preserve">, ք. </w:t>
      </w:r>
      <w:r w:rsidR="002C20D0" w:rsidRPr="00682D62">
        <w:rPr>
          <w:rFonts w:ascii="GHEA Grapalat" w:hAnsi="GHEA Grapalat"/>
          <w:i/>
          <w:sz w:val="24"/>
          <w:szCs w:val="24"/>
        </w:rPr>
        <w:t>Ճամբարակ</w:t>
      </w:r>
      <w:r w:rsidR="00E86B65" w:rsidRPr="00682D62">
        <w:rPr>
          <w:rFonts w:ascii="GHEA Grapalat" w:hAnsi="GHEA Grapalat"/>
          <w:i/>
          <w:sz w:val="24"/>
          <w:szCs w:val="24"/>
        </w:rPr>
        <w:t xml:space="preserve"> 201</w:t>
      </w:r>
      <w:r w:rsidR="002C20D0" w:rsidRPr="00682D62">
        <w:rPr>
          <w:rFonts w:ascii="GHEA Grapalat" w:hAnsi="GHEA Grapalat"/>
          <w:i/>
          <w:sz w:val="24"/>
          <w:szCs w:val="24"/>
        </w:rPr>
        <w:t xml:space="preserve">9թ.  </w:t>
      </w:r>
    </w:p>
    <w:p w:rsidR="008743DC" w:rsidRPr="002C20D0" w:rsidRDefault="00E86B65">
      <w:pPr>
        <w:spacing w:before="70"/>
        <w:ind w:left="3448" w:right="3450"/>
        <w:jc w:val="center"/>
        <w:rPr>
          <w:rFonts w:ascii="GHEA Grapalat" w:hAnsi="GHEA Grapalat"/>
          <w:sz w:val="24"/>
          <w:szCs w:val="24"/>
        </w:rPr>
      </w:pPr>
      <w:r w:rsidRPr="002C20D0">
        <w:rPr>
          <w:rFonts w:ascii="GHEA Grapalat" w:hAnsi="GHEA Grapalat"/>
          <w:i/>
          <w:sz w:val="24"/>
          <w:szCs w:val="24"/>
        </w:rPr>
        <w:lastRenderedPageBreak/>
        <w:t>1.  ԸՆԴՀԱՆՈՒՐ ԴՐՈՒՅԹՆԵՐ</w:t>
      </w:r>
    </w:p>
    <w:p w:rsidR="008743DC" w:rsidRPr="002C20D0" w:rsidRDefault="008743DC">
      <w:pPr>
        <w:spacing w:before="8" w:line="160" w:lineRule="exact"/>
        <w:rPr>
          <w:rFonts w:ascii="GHEA Grapalat" w:hAnsi="GHEA Grapalat"/>
          <w:sz w:val="16"/>
          <w:szCs w:val="16"/>
        </w:rPr>
      </w:pPr>
    </w:p>
    <w:p w:rsidR="008743DC" w:rsidRPr="002C20D0" w:rsidRDefault="008743DC">
      <w:pPr>
        <w:spacing w:line="200" w:lineRule="exact"/>
        <w:rPr>
          <w:rFonts w:ascii="GHEA Grapalat" w:hAnsi="GHEA Grapalat"/>
        </w:rPr>
      </w:pP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1.1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Pr="00682D62">
        <w:rPr>
          <w:rFonts w:ascii="GHEA Grapalat" w:hAnsi="GHEA Grapalat"/>
          <w:sz w:val="24"/>
          <w:szCs w:val="24"/>
        </w:rPr>
        <w:t xml:space="preserve">» </w:t>
      </w:r>
      <w:proofErr w:type="spellStart"/>
      <w:r w:rsidRPr="00682D62">
        <w:rPr>
          <w:rFonts w:ascii="GHEA Grapalat" w:hAnsi="GHEA Grapalat"/>
          <w:sz w:val="24"/>
          <w:szCs w:val="24"/>
        </w:rPr>
        <w:t>համայնքային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հետագայում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համարվում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շահույթ</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ստանալու</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նպատակ</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չհետապնդող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իրավաբանական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անձի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կարգավիճակ</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ունեցող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w:t>
      </w:r>
      <w:proofErr w:type="spellStart"/>
      <w:r w:rsidRPr="00682D62">
        <w:rPr>
          <w:rFonts w:ascii="GHEA Grapalat" w:hAnsi="GHEA Grapalat"/>
          <w:sz w:val="24"/>
          <w:szCs w:val="24"/>
        </w:rPr>
        <w:t>համայնքն</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անունից</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հանդես</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գալիս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մարզի</w:t>
      </w:r>
      <w:proofErr w:type="spellEnd"/>
      <w:r w:rsidRPr="00682D62">
        <w:rPr>
          <w:rFonts w:ascii="GHEA Grapalat" w:hAnsi="GHEA Grapalat"/>
          <w:sz w:val="24"/>
          <w:szCs w:val="24"/>
        </w:rPr>
        <w:t xml:space="preserve"> Ճամբարակ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ղեկավարը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ստեղծվել</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Գեղարքունիքի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w:t>
      </w:r>
      <w:r w:rsidR="00DD1D69">
        <w:rPr>
          <w:rFonts w:ascii="GHEA Grapalat" w:hAnsi="GHEA Grapalat"/>
          <w:sz w:val="24"/>
          <w:szCs w:val="24"/>
        </w:rPr>
        <w:t>արզի</w:t>
      </w:r>
      <w:proofErr w:type="spellEnd"/>
      <w:r w:rsidR="00DD1D69">
        <w:rPr>
          <w:rFonts w:ascii="GHEA Grapalat" w:hAnsi="GHEA Grapalat"/>
          <w:sz w:val="24"/>
          <w:szCs w:val="24"/>
        </w:rPr>
        <w:t xml:space="preserve"> Ճամբարակ </w:t>
      </w:r>
      <w:proofErr w:type="spellStart"/>
      <w:r w:rsidR="00DD1D69">
        <w:rPr>
          <w:rFonts w:ascii="GHEA Grapalat" w:hAnsi="GHEA Grapalat"/>
          <w:sz w:val="24"/>
          <w:szCs w:val="24"/>
        </w:rPr>
        <w:t>համայնքի</w:t>
      </w:r>
      <w:proofErr w:type="spellEnd"/>
      <w:r w:rsidR="00DD1D69">
        <w:rPr>
          <w:rFonts w:ascii="GHEA Grapalat" w:hAnsi="GHEA Grapalat"/>
          <w:sz w:val="24"/>
          <w:szCs w:val="24"/>
        </w:rPr>
        <w:t xml:space="preserve"> </w:t>
      </w:r>
      <w:proofErr w:type="spellStart"/>
      <w:r w:rsidR="00DD1D69">
        <w:rPr>
          <w:rFonts w:ascii="GHEA Grapalat" w:hAnsi="GHEA Grapalat"/>
          <w:sz w:val="24"/>
          <w:szCs w:val="24"/>
        </w:rPr>
        <w:t>ղեկավարի</w:t>
      </w:r>
      <w:proofErr w:type="spellEnd"/>
      <w:r w:rsidRPr="00682D62">
        <w:rPr>
          <w:rFonts w:ascii="GHEA Grapalat" w:hAnsi="GHEA Grapalat"/>
          <w:sz w:val="24"/>
          <w:szCs w:val="24"/>
        </w:rPr>
        <w:t>`</w:t>
      </w:r>
      <w:r w:rsidR="00DD1D69">
        <w:rPr>
          <w:rFonts w:ascii="GHEA Grapalat" w:hAnsi="GHEA Grapalat"/>
          <w:sz w:val="24"/>
          <w:szCs w:val="24"/>
          <w:lang w:val="hy-AM"/>
        </w:rPr>
        <w:t xml:space="preserve"> </w:t>
      </w:r>
      <w:r w:rsidR="00D169E2">
        <w:rPr>
          <w:rFonts w:ascii="GHEA Grapalat" w:hAnsi="GHEA Grapalat"/>
          <w:sz w:val="24"/>
          <w:szCs w:val="24"/>
          <w:lang w:val="hy-AM"/>
        </w:rPr>
        <w:t>09</w:t>
      </w:r>
      <w:r w:rsidR="00D169E2">
        <w:rPr>
          <w:rFonts w:ascii="GHEA Grapalat" w:hAnsi="GHEA Grapalat"/>
          <w:sz w:val="24"/>
          <w:szCs w:val="24"/>
        </w:rPr>
        <w:t>.07.</w:t>
      </w:r>
      <w:r w:rsidRPr="00682D62">
        <w:rPr>
          <w:rFonts w:ascii="GHEA Grapalat" w:hAnsi="GHEA Grapalat"/>
          <w:sz w:val="24"/>
          <w:szCs w:val="24"/>
        </w:rPr>
        <w:t>2019թ.</w:t>
      </w:r>
      <w:r w:rsidR="00294896">
        <w:rPr>
          <w:rFonts w:ascii="GHEA Grapalat" w:hAnsi="GHEA Grapalat"/>
          <w:sz w:val="24"/>
          <w:szCs w:val="24"/>
        </w:rPr>
        <w:t xml:space="preserve">  </w:t>
      </w:r>
      <w:r w:rsidR="00D169E2">
        <w:rPr>
          <w:rFonts w:ascii="GHEA Grapalat" w:hAnsi="GHEA Grapalat"/>
          <w:sz w:val="24"/>
          <w:szCs w:val="24"/>
        </w:rPr>
        <w:t xml:space="preserve"> N 182-</w:t>
      </w:r>
      <w:r w:rsidR="00D169E2">
        <w:rPr>
          <w:rFonts w:ascii="GHEA Grapalat" w:hAnsi="GHEA Grapalat"/>
          <w:sz w:val="24"/>
          <w:szCs w:val="24"/>
          <w:lang w:val="hy-AM"/>
        </w:rPr>
        <w:t>Ա</w:t>
      </w:r>
      <w:r w:rsidRPr="00682D62">
        <w:rPr>
          <w:rFonts w:ascii="GHEA Grapalat" w:hAnsi="GHEA Grapalat"/>
          <w:sz w:val="24"/>
          <w:szCs w:val="24"/>
        </w:rPr>
        <w:t xml:space="preserve"> և Ճամբարակ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ավագանու</w:t>
      </w:r>
      <w:proofErr w:type="spellEnd"/>
      <w:r w:rsidRPr="00682D62">
        <w:rPr>
          <w:rFonts w:ascii="GHEA Grapalat" w:hAnsi="GHEA Grapalat"/>
          <w:sz w:val="24"/>
          <w:szCs w:val="24"/>
        </w:rPr>
        <w:t xml:space="preserve">` </w:t>
      </w:r>
      <w:r w:rsidR="00462EAC">
        <w:rPr>
          <w:rFonts w:ascii="GHEA Grapalat" w:hAnsi="GHEA Grapalat"/>
          <w:sz w:val="24"/>
          <w:szCs w:val="24"/>
        </w:rPr>
        <w:t>17.07</w:t>
      </w:r>
      <w:r w:rsidRPr="00682D62">
        <w:rPr>
          <w:rFonts w:ascii="GHEA Grapalat" w:hAnsi="GHEA Grapalat"/>
          <w:sz w:val="24"/>
          <w:szCs w:val="24"/>
        </w:rPr>
        <w:t xml:space="preserve">.2019թ. </w:t>
      </w:r>
      <w:proofErr w:type="spellStart"/>
      <w:r w:rsidRPr="00682D62">
        <w:rPr>
          <w:rFonts w:ascii="GHEA Grapalat" w:hAnsi="GHEA Grapalat"/>
          <w:sz w:val="24"/>
          <w:szCs w:val="24"/>
        </w:rPr>
        <w:t>թիվ</w:t>
      </w:r>
      <w:proofErr w:type="spellEnd"/>
      <w:r w:rsidRPr="00682D62">
        <w:rPr>
          <w:rFonts w:ascii="GHEA Grapalat" w:hAnsi="GHEA Grapalat"/>
          <w:sz w:val="24"/>
          <w:szCs w:val="24"/>
        </w:rPr>
        <w:t xml:space="preserve"> </w:t>
      </w:r>
      <w:r w:rsidR="00462EAC">
        <w:rPr>
          <w:rFonts w:ascii="GHEA Grapalat" w:hAnsi="GHEA Grapalat"/>
          <w:sz w:val="24"/>
          <w:szCs w:val="24"/>
        </w:rPr>
        <w:t xml:space="preserve">54 </w:t>
      </w:r>
      <w:proofErr w:type="spellStart"/>
      <w:r w:rsidRPr="00682D62">
        <w:rPr>
          <w:rFonts w:ascii="GHEA Grapalat" w:hAnsi="GHEA Grapalat"/>
          <w:sz w:val="24"/>
          <w:szCs w:val="24"/>
        </w:rPr>
        <w:t>որոշումների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համաձայն</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1.2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իրավունակությունը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ծագում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նրա</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ստեղծման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գրանցման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դադարում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լուծարման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ավարտի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լուծարման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գրանցման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պահից</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1.3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զինանշանի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պատկերը</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անվանումը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ռուսերեն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անգլերեն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գրառումներով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ինչպես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նաև</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կառավարության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կողմից</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սահմանված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վավերապայմաններ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պարունակող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կլոր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կնիք</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դրոշմներ</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ձևաթղթեր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ինչպես</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նաև</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խորհրդանիշ</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սահմանված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կարգով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գրանցված</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ապրանքային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նշաններ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ու</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անհատականացնող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միջոցներ</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 xml:space="preserve">1.4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գործունեության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ընթացքում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ղեկավարվում</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Քաղաքացիական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Օրենսգրքով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Օրենսգիրք</w:t>
      </w:r>
      <w:proofErr w:type="spellEnd"/>
      <w:r w:rsidRPr="00682D62">
        <w:rPr>
          <w:rFonts w:ascii="GHEA Grapalat" w:hAnsi="GHEA Grapalat"/>
          <w:sz w:val="24"/>
          <w:szCs w:val="24"/>
        </w:rPr>
        <w:t>), «</w:t>
      </w:r>
      <w:proofErr w:type="spellStart"/>
      <w:r w:rsidRPr="00682D62">
        <w:rPr>
          <w:rFonts w:ascii="GHEA Grapalat" w:hAnsi="GHEA Grapalat"/>
          <w:sz w:val="24"/>
          <w:szCs w:val="24"/>
        </w:rPr>
        <w:t>ՊԵտական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մասին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այսուհետ</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Օրենք</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իրավական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այլ</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ակտերով</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սույն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կանոնադրությամբ</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1.</w:t>
      </w:r>
      <w:r>
        <w:rPr>
          <w:rFonts w:ascii="GHEA Grapalat" w:hAnsi="GHEA Grapalat"/>
          <w:sz w:val="24"/>
          <w:szCs w:val="24"/>
          <w:lang w:val="hy-AM"/>
        </w:rPr>
        <w:t>5</w:t>
      </w:r>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պատասխանատու</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իրեն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պատկանող</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ամբողջ</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գույքով</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հիմնադիր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
    <w:p w:rsidR="00682D62" w:rsidRDefault="00682D62" w:rsidP="00682D62">
      <w:pPr>
        <w:spacing w:line="280" w:lineRule="auto"/>
        <w:ind w:left="120" w:right="79" w:firstLine="360"/>
        <w:jc w:val="both"/>
        <w:rPr>
          <w:rFonts w:ascii="GHEA Grapalat" w:hAnsi="GHEA Grapalat"/>
          <w:sz w:val="24"/>
          <w:szCs w:val="24"/>
        </w:rPr>
      </w:pPr>
      <w:r w:rsidRPr="00682D62">
        <w:rPr>
          <w:rFonts w:ascii="GHEA Grapalat" w:hAnsi="GHEA Grapalat"/>
          <w:sz w:val="24"/>
          <w:szCs w:val="24"/>
        </w:rPr>
        <w:t>1.</w:t>
      </w:r>
      <w:r>
        <w:rPr>
          <w:rFonts w:ascii="GHEA Grapalat" w:hAnsi="GHEA Grapalat"/>
          <w:sz w:val="24"/>
          <w:szCs w:val="24"/>
          <w:lang w:val="hy-AM"/>
        </w:rPr>
        <w:t>6</w:t>
      </w:r>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Հանրապետությունը</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համայնքը</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իր</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հերթին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պատասխանատվություն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չի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կրում</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Հայաստանի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Հանրապետության</w:t>
      </w:r>
      <w:proofErr w:type="spellEnd"/>
      <w:r w:rsidRPr="00682D62">
        <w:rPr>
          <w:rFonts w:ascii="GHEA Grapalat" w:hAnsi="GHEA Grapalat"/>
          <w:sz w:val="24"/>
          <w:szCs w:val="24"/>
        </w:rPr>
        <w:t xml:space="preserve"> և </w:t>
      </w:r>
      <w:proofErr w:type="spellStart"/>
      <w:r w:rsidRPr="00682D62">
        <w:rPr>
          <w:rFonts w:ascii="GHEA Grapalat" w:hAnsi="GHEA Grapalat"/>
          <w:sz w:val="24"/>
          <w:szCs w:val="24"/>
        </w:rPr>
        <w:t>համայնքի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պարտավորությունների</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համար</w:t>
      </w:r>
      <w:proofErr w:type="spellEnd"/>
      <w:r w:rsidRPr="00682D62">
        <w:rPr>
          <w:rFonts w:ascii="GHEA Grapalat" w:hAnsi="GHEA Grapalat"/>
          <w:sz w:val="24"/>
          <w:szCs w:val="24"/>
        </w:rPr>
        <w:t xml:space="preserve">: </w:t>
      </w:r>
    </w:p>
    <w:p w:rsidR="00682D62" w:rsidRPr="000919F6" w:rsidRDefault="00682D62" w:rsidP="00682D62">
      <w:pPr>
        <w:spacing w:line="280" w:lineRule="auto"/>
        <w:ind w:left="120" w:right="79" w:firstLine="360"/>
        <w:jc w:val="both"/>
        <w:rPr>
          <w:rFonts w:ascii="GHEA Grapalat" w:hAnsi="GHEA Grapalat"/>
          <w:sz w:val="24"/>
          <w:szCs w:val="24"/>
          <w:lang w:val="hy-AM"/>
        </w:rPr>
      </w:pPr>
      <w:r w:rsidRPr="00682D62">
        <w:rPr>
          <w:rFonts w:ascii="GHEA Grapalat" w:hAnsi="GHEA Grapalat"/>
          <w:sz w:val="24"/>
          <w:szCs w:val="24"/>
        </w:rPr>
        <w:t>1.</w:t>
      </w:r>
      <w:r>
        <w:rPr>
          <w:rFonts w:ascii="GHEA Grapalat" w:hAnsi="GHEA Grapalat"/>
          <w:sz w:val="24"/>
          <w:szCs w:val="24"/>
          <w:lang w:val="hy-AM"/>
        </w:rPr>
        <w:t>7</w:t>
      </w:r>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Կազմակերպության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անվանումն</w:t>
      </w:r>
      <w:proofErr w:type="spellEnd"/>
      <w:r w:rsidRPr="00682D62">
        <w:rPr>
          <w:rFonts w:ascii="GHEA Grapalat" w:hAnsi="GHEA Grapalat"/>
          <w:sz w:val="24"/>
          <w:szCs w:val="24"/>
        </w:rPr>
        <w:t xml:space="preserve"> է` </w:t>
      </w:r>
      <w:proofErr w:type="spellStart"/>
      <w:r w:rsidRPr="00682D62">
        <w:rPr>
          <w:rFonts w:ascii="GHEA Grapalat" w:hAnsi="GHEA Grapalat"/>
          <w:sz w:val="24"/>
          <w:szCs w:val="24"/>
        </w:rPr>
        <w:t>հայերեն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լրիվ</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Pr="00682D62">
        <w:rPr>
          <w:rFonts w:ascii="GHEA Grapalat" w:hAnsi="GHEA Grapalat"/>
          <w:sz w:val="24"/>
          <w:szCs w:val="24"/>
        </w:rPr>
        <w:t xml:space="preserve">» </w:t>
      </w:r>
      <w:proofErr w:type="spellStart"/>
      <w:r w:rsidRPr="00682D62">
        <w:rPr>
          <w:rFonts w:ascii="GHEA Grapalat" w:hAnsi="GHEA Grapalat"/>
          <w:sz w:val="24"/>
          <w:szCs w:val="24"/>
        </w:rPr>
        <w:t>համայնքային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ոչ</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առևտրային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կազմակերպություն</w:t>
      </w:r>
      <w:proofErr w:type="spellEnd"/>
      <w:r w:rsidRPr="00682D62">
        <w:rPr>
          <w:rFonts w:ascii="GHEA Grapalat" w:hAnsi="GHEA Grapalat"/>
          <w:sz w:val="24"/>
          <w:szCs w:val="24"/>
        </w:rPr>
        <w:t xml:space="preserve"> </w:t>
      </w:r>
      <w:proofErr w:type="spellStart"/>
      <w:r w:rsidRPr="00682D62">
        <w:rPr>
          <w:rFonts w:ascii="GHEA Grapalat" w:hAnsi="GHEA Grapalat"/>
          <w:sz w:val="24"/>
          <w:szCs w:val="24"/>
        </w:rPr>
        <w:t>կրճատ</w:t>
      </w:r>
      <w:proofErr w:type="spellEnd"/>
      <w:r w:rsidRPr="00682D62">
        <w:rPr>
          <w:rFonts w:ascii="GHEA Grapalat" w:hAnsi="GHEA Grapalat"/>
          <w:sz w:val="24"/>
          <w:szCs w:val="24"/>
        </w:rPr>
        <w:t xml:space="preserve">` «ՃԱՄԲԱՐԱԿ ՀԱՄԱՅՆՔԻ ԿՈՄՈՒՆԱԼ </w:t>
      </w:r>
      <w:r w:rsidR="000919F6">
        <w:rPr>
          <w:rFonts w:ascii="GHEA Grapalat" w:hAnsi="GHEA Grapalat"/>
          <w:sz w:val="24"/>
          <w:szCs w:val="24"/>
          <w:lang w:val="hy-AM"/>
        </w:rPr>
        <w:t>ՏՆՏԵՍՈՒԹՅՈՒՆ</w:t>
      </w:r>
      <w:r w:rsidR="000919F6">
        <w:rPr>
          <w:rFonts w:ascii="GHEA Grapalat" w:hAnsi="GHEA Grapalat"/>
          <w:sz w:val="24"/>
          <w:szCs w:val="24"/>
        </w:rPr>
        <w:t>» ՀՈԱԿ:</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1.</w:t>
      </w:r>
      <w:r>
        <w:rPr>
          <w:rFonts w:ascii="GHEA Grapalat" w:hAnsi="GHEA Grapalat"/>
          <w:sz w:val="24"/>
          <w:szCs w:val="24"/>
          <w:lang w:val="hy-AM"/>
        </w:rPr>
        <w:t>8</w:t>
      </w:r>
      <w:r w:rsidRPr="00462EAC">
        <w:rPr>
          <w:rFonts w:ascii="GHEA Grapalat" w:hAnsi="GHEA Grapalat"/>
          <w:sz w:val="24"/>
          <w:szCs w:val="24"/>
          <w:lang w:val="hy-AM"/>
        </w:rPr>
        <w:t xml:space="preserve"> Կազմակերպության գտնվելու վայրը, փոստային հասցեն` 1301, ՀՀ, Գեղարքունիքի մարզ, ք. Ճամբարակ, Գ.Նժդեհի 125: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 ԿԱԶՄԱԿԵՐՊՈՒԹՅԱՆ ԳՈՐԾՈՒՆԵՈՒԹՅԱՆ ԱՌԱՐԿԱՆ ՈՒ ՆՊԱՏԱԿԸ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2.1 Կազմակերպության ստեղծման նպատակն է Հայաստանի Հանրապետության Գեղարքունիքի մարզի Ճամբարակ համայնքի բարեկարգումը: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2.2</w:t>
      </w:r>
      <w:r>
        <w:rPr>
          <w:rFonts w:ascii="GHEA Grapalat" w:hAnsi="GHEA Grapalat"/>
          <w:sz w:val="24"/>
          <w:szCs w:val="24"/>
          <w:lang w:val="hy-AM"/>
        </w:rPr>
        <w:t xml:space="preserve"> </w:t>
      </w:r>
      <w:r w:rsidRPr="00462EAC">
        <w:rPr>
          <w:rFonts w:ascii="GHEA Grapalat" w:hAnsi="GHEA Grapalat"/>
          <w:sz w:val="24"/>
          <w:szCs w:val="24"/>
          <w:lang w:val="hy-AM"/>
        </w:rPr>
        <w:t>Կազմակերպության կողմից իրականացվող ձեռնարկատիրական գործունեության տեսակներն</w:t>
      </w:r>
      <w:r w:rsidR="00D169E2">
        <w:rPr>
          <w:rFonts w:ascii="GHEA Grapalat" w:hAnsi="GHEA Grapalat"/>
          <w:sz w:val="24"/>
          <w:szCs w:val="24"/>
          <w:lang w:val="hy-AM"/>
        </w:rPr>
        <w:t xml:space="preserve"> </w:t>
      </w:r>
      <w:r w:rsidRPr="00462EAC">
        <w:rPr>
          <w:rFonts w:ascii="GHEA Grapalat" w:hAnsi="GHEA Grapalat"/>
          <w:sz w:val="24"/>
          <w:szCs w:val="24"/>
          <w:lang w:val="hy-AM"/>
        </w:rPr>
        <w:t>են. Ճամբարակ համայնքի բնակչության կենսաապահովման խնդիրների լուծման նպատակով մատուցվող ծառայությունների իրականացումը, Կանաչապատման, աղբահանության և սանիտարական մաքրման, բարեկարգման աշխատանքների իրականացում,</w:t>
      </w:r>
      <w:r w:rsidR="00C45A49">
        <w:rPr>
          <w:rFonts w:ascii="GHEA Grapalat" w:hAnsi="GHEA Grapalat"/>
          <w:sz w:val="24"/>
          <w:szCs w:val="24"/>
          <w:lang w:val="hy-AM"/>
        </w:rPr>
        <w:t xml:space="preserve"> այդ թվում՝ համայնքային նշանակության ոչ տարանցիկ ճանապարհների սպասարկման, խճապատման, երթևեկելի մասի և մայթերի բարեկարգման աշխատանքներ,</w:t>
      </w:r>
      <w:bookmarkStart w:id="0" w:name="_GoBack"/>
      <w:bookmarkEnd w:id="0"/>
      <w:r w:rsidRPr="00462EAC">
        <w:rPr>
          <w:rFonts w:ascii="GHEA Grapalat" w:hAnsi="GHEA Grapalat"/>
          <w:sz w:val="24"/>
          <w:szCs w:val="24"/>
          <w:lang w:val="hy-AM"/>
        </w:rPr>
        <w:t xml:space="preserve"> աբոնենտային վճարների գանձման կազմակերպում, թափառող կենդանիների հետ կապված ծառայությունների իրականացում: Արտաքին լուսավորության և անձրևաջրատար ցանցերի ընթացիկ նորոգում,</w:t>
      </w:r>
      <w:r w:rsidR="00D169E2">
        <w:rPr>
          <w:rFonts w:ascii="GHEA Grapalat" w:hAnsi="GHEA Grapalat"/>
          <w:sz w:val="24"/>
          <w:szCs w:val="24"/>
          <w:lang w:val="hy-AM"/>
        </w:rPr>
        <w:t xml:space="preserve"> պահպանում, շահագործում:</w:t>
      </w:r>
      <w:r w:rsidRPr="00462EAC">
        <w:rPr>
          <w:rFonts w:ascii="GHEA Grapalat" w:hAnsi="GHEA Grapalat"/>
          <w:sz w:val="24"/>
          <w:szCs w:val="24"/>
          <w:lang w:val="hy-AM"/>
        </w:rPr>
        <w:t xml:space="preserve"> Համայնքի բնակչության կենսաապահովման խնդիրների լուծման նպատակով մատուցվող ծառայությունների իրականացում. Օրենքով սահմանված այլ տնտեսական գործունեության իրականացում: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2.3 Իր առջև դրված խնդիրների արդյունավետ իրականացման համար Կազմակերպությունը` իր կողմից կնքված պայմանագրերի ու համաձայնագրերի հիման վրա իրականացնում է երկկողմանի ու բազմակողմանի կապեր հանրապետության և օտարերկրյա կազմակերպությունների գիտական հիմնարկների, այլ կազմակերպությունների, իրավաբանական և ֆիզիկական անձանց հետ, պայմանագրային հիմունքներով ներգրավում է այլ կազմակերպությունների կամանհատների,կատարում է տարատեսակ աշխատանքներ կադրերի պատրաստման, մասնագետների փոխանակման, մշակութային-լուսավորչական և այլ բնագավառներում, իրականացնում է հրատարակչական գործունեություն: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2.4 Կազմակերպությունը կարող է իրականացնել միայն օրենքով կամ հիմնադրի որոշմամբ ուղղակիորեն նախատեսված գործունեության տեսակներ: 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գործողության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մեջ: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 ԿԱԶՄԱԿԵՐՊՈՒԹՅԱՆ ԻՐԱՎԱԿԱՆ ԿԱՐԳԱՎԻՃԱԿԸ, ԻՐԱՎՈՒՆՔՆԵՐՆ ՈՒ ՊԱՐՏԱԿԱՆՈՒԹՅՈՒՆՆԵՐԸ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3.1 Պետական գրանցման պահից Կազմակերպությունը ձեռք է բերում իրավաբանական անձի կարգավիճակ: Կազմակերպությունը որպես սե</w:t>
      </w:r>
      <w:r w:rsidR="00294896">
        <w:rPr>
          <w:rFonts w:ascii="GHEA Grapalat" w:hAnsi="GHEA Grapalat"/>
          <w:sz w:val="24"/>
          <w:szCs w:val="24"/>
          <w:lang w:val="hy-AM"/>
        </w:rPr>
        <w:t>փ</w:t>
      </w:r>
      <w:r w:rsidRPr="00462EAC">
        <w:rPr>
          <w:rFonts w:ascii="GHEA Grapalat" w:hAnsi="GHEA Grapalat"/>
          <w:sz w:val="24"/>
          <w:szCs w:val="24"/>
          <w:lang w:val="hy-AM"/>
        </w:rPr>
        <w:t>ականություն ունի առանձնացված գույք և իր պարտավորությունների համար պատասխանատու է այդ գույքով, կարող է իր անունից կնքել պայմանագրեր, ձեռքբերել ու իրականացնել գույքային և անձնական ոչ գույքային իրավունքներ, կրել պարտականություններ, դատարանում հանդես գալ որպես հայցվոր</w:t>
      </w:r>
      <w:r w:rsidR="00D169E2">
        <w:rPr>
          <w:rFonts w:ascii="GHEA Grapalat" w:hAnsi="GHEA Grapalat"/>
          <w:sz w:val="24"/>
          <w:szCs w:val="24"/>
          <w:lang w:val="hy-AM"/>
        </w:rPr>
        <w:t xml:space="preserve"> </w:t>
      </w:r>
      <w:r w:rsidRPr="00462EAC">
        <w:rPr>
          <w:rFonts w:ascii="GHEA Grapalat" w:hAnsi="GHEA Grapalat"/>
          <w:sz w:val="24"/>
          <w:szCs w:val="24"/>
          <w:lang w:val="hy-AM"/>
        </w:rPr>
        <w:t>կամ</w:t>
      </w:r>
      <w:r w:rsidR="00D169E2">
        <w:rPr>
          <w:rFonts w:ascii="GHEA Grapalat" w:hAnsi="GHEA Grapalat"/>
          <w:sz w:val="24"/>
          <w:szCs w:val="24"/>
          <w:lang w:val="hy-AM"/>
        </w:rPr>
        <w:t xml:space="preserve"> </w:t>
      </w:r>
      <w:r w:rsidRPr="00462EAC">
        <w:rPr>
          <w:rFonts w:ascii="GHEA Grapalat" w:hAnsi="GHEA Grapalat"/>
          <w:sz w:val="24"/>
          <w:szCs w:val="24"/>
          <w:lang w:val="hy-AM"/>
        </w:rPr>
        <w:t xml:space="preserve">պատասխանող: Կազմակերպությունն ունի ինքնուրույն հաշվեկշիռ, </w:t>
      </w:r>
      <w:r w:rsidRPr="00462EAC">
        <w:rPr>
          <w:rFonts w:ascii="GHEA Grapalat" w:hAnsi="GHEA Grapalat"/>
          <w:sz w:val="24"/>
          <w:szCs w:val="24"/>
          <w:lang w:val="hy-AM"/>
        </w:rPr>
        <w:lastRenderedPageBreak/>
        <w:t xml:space="preserve">Հայաստանի Հանրապետության և (կամ) օտարերկրյա բանկերում` հաշվարկային բանկային հաշիվներ (ինչպես Հայաստանի Հանրապետության դրամով, այնպես էլ տարադրամով):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3.2 Կազմակերպությունը կարող է լինել այլ կազմակերպության հիմնադիր (մասնակից) միայն հիմնադրի որոշմամբ: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 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 Կազմակերպության առանձնացված ստորաբաժանումները և հիմնարկները իրավաբանական անձինք չեն և գործում են Կազմակերպության հաստատած կանոնադրությունների հիման վրա, իսկ նրանց ղեկավարները գործում են Կազմակերպության լիազորագրերի հիման վրա: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3.4 Կազմակերպությունն իրավունք ունի. Հայաստանի Հանրապետության օրենսդրությամբ չարգելված ցանկացած ձևերով ձեռքբերել գույք, այդ թվում` արժեթղթեր, տիրապետել, օգտագործել ու տնօրինել դրանք և դրանցից ստացված եկումտը կամ այլ օգտակար արդյունքը, - 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 հիմնադրի որոշումների կամ սույն կանոնադրության համապատասխան իր հայեցողությամբ տիրապետել, տնօրինել և օգտագործել սեփականության իրավունքով իրեն պատկանող գույքը, մեկ տարուց ոչ ավելի ժամկետով` իրեն ամրացված գույքը հիմնադրի անունից հանձնել վարձակալության,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օտարել, վարձակալության տալ, փոխանակել, օրենսդրությամբ չարգելված այլ ձևերով փոխանցել գույքային իրավունքներ, լինել գրավառու և գրավատու, 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անձանց և (կամ) ձեռնարկությունների, կազմակերպությունների և քաղաքացիների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իրավաբանական անձինք և (կամ) ձեռնարկություններ և անդամակցել իրավաբանական անձանց և (կամ) ձեռնարկությունների,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օգտվել օրենսդրությամբ և սույն կանոնադրությամբ սահմանված այլ իրավունքներից: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3.5 Կազմակերպությունն իրավունք չունի իրեն ամրացված գույքը կամ դրա նկատմամբ իր իրավունքները օտարել, գրավ դնել, հանձնել անհատույց օգտագործման: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3.6 Կազմակերպությունը պարտավոր է.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-օրենսդրությամբ կամ այլ իրավական ակտերով սահմանված կարգով իրականացնել հաշվապահական հաշվառում ու ներկայացնել վիճակագրական հաշվետվություն,</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-աշխատանքային պայմանագրեր կնքել Կազմակերպության աշխատակիցների հետ,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-պատասխանատվություն կրել և փոխհատուցել իր կողմից հասցրած վնասը` կնքած պայմանագրերը չկատարելու կամ հարկ եղածին պես չկատարելու այլ անձանց սեփականության իրավունքը խախտելու համար,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օրենսդրությամբ սահմանված կարգով հայտարարել Կազմակերպության սնանկացման մասին այն դեպքում, երբ հնարավոր չէ բավարարել պարտատերերի օրինական գույքային պահանջները, հրապարակելիր տարեկան ֆինանսական հաշվետվությունը,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առանձնացված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Հանրապետության օրենքներով և այլ իրավական ակտերով նախատեսված այլ փաստաթղթերի) պահպանումը: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-Կրել օրենսդրությամբ և սույն կանոնադրությամբսահմանված այլ պարտավորություններ: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 ԿԱԶՄԱԿԵՐՊՈՒԹՅԱՆ ՀԻՄՆԱԴԻՐԸ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4.2 Կազմակերպության հիմնադիրն իրավունք ունի`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-հետ վերցնել իր կողմից Կազմակերպությանն ամրացված գույքը (այդ թվում` գույքի օգտագործման ընթացքում առաջացած անբաժանելի բարելավումները),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-վերահսկողություն իրականացնել Կազմակերպությանն ամրացված համայնքային սեփականություն հանդիսացող գույքի օգտագործման և պահպանության նկատմամբ,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-հայցով դիմել դատարան` Օրենքի կամ սույն կանոնադրության պահանջների խախտմամբ կատարված խոշոր գործարքը անվավեր ճանաչելու նպատակով, օգտվել Օրենքով և Կազմակերպության կանոնադրությամբ նախատեսված այլ իրավունքներից: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4.3 Կազմակերպության հիմնադիրը պարտավոր է`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ապահովել Կազմակերպության բնականոն գործունեությունը,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չհրապարակել Կազմակերպության գործունեության վերաբերյալ գաղտնիք պարունակող տեղեկություններ,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կատարել Կազմակերպության նկատմամբ ստանձնած պարտավորությունները,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 պահպանել սույն կանոնադրության դրույթները: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 ԿԱԶՄԱԿԵՐՊՈՒԹՅԱՆ ԳՈՒՅՔՆ ՈՒ ՇԱՀՈՒՅԹԸ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5.1 Կազմակերպությունը հանդիսանում է սեփականատեր`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Կազմակերպության հիմնադրի կողմից (հիմնադրման ժամանակ և հետագայում) սեփականության իրավունքով հանձնված գույքի,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 Կազմակերպության գործունեության հետևանքով արտադրված արտադրանքի և ձեռքբերված գույքի, 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 Կազմակերպության գույքի նկատմամբ սեփականության իրավունք ձեռքբերելու, իրավունքը դադարելու, գույքը տիրապետելու, օգտագործելու ու տնօրինելու առանձնահատկությունները, կապված գույքը կազմակերպության սեփականությանը պատկանելու հանգամանքի հետ, սահմանվում են միայն դրամով: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5.2 Կազմակերպության հիմնադիրը Կազմակերպությանն սեփականության իրավունքով պատկանող նկատմամբ չունի իրավունքներ: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5.3 Կազմակերպության հիմնադիրը կարող է Կազմակերպությանն անժամկետ և անհատույց օգատագործման իրավունքով ամրացնել ցանկացած գույք: Ամրացված գույքի օգտագործման արդյունքում Կազմակերպության ստացած եկամուտները Կազմակերպության սեփականությունն են: Ամրացված գույքի օգտագործման ընթացքում առաջացած անբաժանելի բարելավումները հիմնադրի սեփականությունն են: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5.4 Կազմակերպության գույքի վրա կարող է բռնագանձում տարածվել միայն դատական կարգով: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5.5 Շահույթ ստանալու նպատակ չհետապնդող կազմակերպությունների համար սահմանված կարգով ու չափով հարկերը, տուրքերը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պաշտպանվածության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 Կազմակերպության շահույթի օգտագործման կարգը սահմանում է Հիմնադիրր: </w:t>
      </w:r>
    </w:p>
    <w:p w:rsidR="00682D62" w:rsidRPr="00462EAC" w:rsidRDefault="00682D62"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 ԿԱԶՄԱԿԵՐՊՈՒԹՅԱՆ ԿԱՌԱՎԱՐՈՒՄԸ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6.1 Կազմակերպության կառավարման մարմիններն են Կազմակերպության հիմնադիրը և տնօրենը: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 իրավունք, բացառությամբ Օրենքով նախատեսված դեպքերի: Կազմակերպության հիմնադիրը ապահովում է Կազմակերպության բնականոն գործունեությունը և պատասխանատվություն է կրում սույն կանոնադրությամբ սահմանված գործունեության չկատարման կամ անպատշաճ իրականացման համար: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6.3 Կազմակերպության հիմնադրի իրավասությանն են պատկանում`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1.</w:t>
      </w:r>
      <w:r w:rsidR="000919F6">
        <w:rPr>
          <w:rFonts w:ascii="GHEA Grapalat" w:hAnsi="GHEA Grapalat"/>
          <w:sz w:val="24"/>
          <w:szCs w:val="24"/>
          <w:lang w:val="hy-AM"/>
        </w:rPr>
        <w:t xml:space="preserve"> </w:t>
      </w:r>
      <w:r w:rsidRPr="00462EAC">
        <w:rPr>
          <w:rFonts w:ascii="GHEA Grapalat" w:hAnsi="GHEA Grapalat"/>
          <w:sz w:val="24"/>
          <w:szCs w:val="24"/>
          <w:lang w:val="hy-AM"/>
        </w:rPr>
        <w:t xml:space="preserve">Կազմակերպության կանոնադրության մեջ փոփոխությունների և լրացումների կատարումը, Կազմակերպության կանոնադրության հաստատումը նոր խմբագրությամբ, </w:t>
      </w:r>
    </w:p>
    <w:p w:rsidR="000919F6" w:rsidRPr="00462EAC" w:rsidRDefault="000919F6"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 </w:t>
      </w:r>
      <w:r w:rsidR="00682D62" w:rsidRPr="00462EAC">
        <w:rPr>
          <w:rFonts w:ascii="GHEA Grapalat" w:hAnsi="GHEA Grapalat"/>
          <w:sz w:val="24"/>
          <w:szCs w:val="24"/>
          <w:lang w:val="hy-AM"/>
        </w:rPr>
        <w:t xml:space="preserve">Կազմակերպությանն սեփականության իրավունքով հանձնվող գույքի կազմի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3. Կազմակերպությանն ամրացվող համայնքային սեփականություն հանդիսացող գույքի կազմի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4. Կազմակերպության վերակազմակերպումը,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5. Կազմակերպության լուծարումը,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 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7. կազմակերպությունների հիմնադրումը,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 կազմակերպություններում մասնակցության մասին որոշումների ընդունումը,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9. Կազմակերպության կառավարման համակարգի սահմանումը, Կազմակերպության տնօրենի նշանակումը, նրա լիազորությունների վաղաժամկետ դադարեցումը,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10. Կազմակերպության գործունեության վերահսկողության իրականացումը,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11. Կազմակերպության գործունեության առարկայի և նպատակների, այդ թվում` Կազմակերպության կողմից իրականացվող գործունեության տեսակների և ծրագրերի սահամնումը,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12. Կազմակերպության աուդիտն իրականացնող անձի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13. աուդիտի իրականացման որոշումն ընդունելը, </w:t>
      </w:r>
    </w:p>
    <w:p w:rsidR="000919F6" w:rsidRPr="00462EAC" w:rsidRDefault="00B44C33" w:rsidP="00682D62">
      <w:pPr>
        <w:spacing w:line="280" w:lineRule="auto"/>
        <w:ind w:left="120" w:right="79" w:firstLine="360"/>
        <w:jc w:val="both"/>
        <w:rPr>
          <w:rFonts w:ascii="GHEA Grapalat" w:hAnsi="GHEA Grapalat"/>
          <w:sz w:val="24"/>
          <w:szCs w:val="24"/>
          <w:lang w:val="hy-AM"/>
        </w:rPr>
      </w:pPr>
      <w:r>
        <w:rPr>
          <w:rFonts w:ascii="GHEA Grapalat" w:hAnsi="GHEA Grapalat"/>
          <w:sz w:val="24"/>
          <w:szCs w:val="24"/>
          <w:lang w:val="hy-AM"/>
        </w:rPr>
        <w:t>14.</w:t>
      </w:r>
      <w:r w:rsidR="00682D62" w:rsidRPr="00462EAC">
        <w:rPr>
          <w:rFonts w:ascii="GHEA Grapalat" w:hAnsi="GHEA Grapalat"/>
          <w:sz w:val="24"/>
          <w:szCs w:val="24"/>
          <w:lang w:val="hy-AM"/>
        </w:rPr>
        <w:t xml:space="preserve">Կազմակերպության տարեկան ծախսերի, այդ թվում` արտաբյուջետային եկամուտների և ծախսերի նախահաշվի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15.Կազմակերպության տարեկան հաշվետվությունների, տարեկան հաշվապահական հաշվեկռի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16. Կազմակերպության շահույթի ու վնասների օգտագործման կարգի մասին որոշման ընդունումը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17. Կազմակերպության մասնաճյուղերի, ներկայացուցչությունների և հիմնարկների աշխատանքի տարեկան արդյունքների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lastRenderedPageBreak/>
        <w:t xml:space="preserve">18. Կազմակերպության գույքի օտարման և ձեռքբերման հետ կապված խոշոր գործարքներ (որոնց արժեքը, գործարքին փոխկապակցված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1/2-ը) կատարելուն համաձայնությունը տալը,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19. Կազմակերպության առանձնացված ստորաբաժանումների և հիմնարկների ստեղծումը, գործունեության դադարեցումը, դրանց կանոնադրությունների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20. Կազմակերպության ներքին գործունեությունը կարգավորող փաստաթղթերի (Կազմակերպության ներքին փաստաթղթեր) հաստատումը, </w:t>
      </w:r>
    </w:p>
    <w:p w:rsidR="000919F6"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21. Ղեկավար պաշտոնատար անձանց աշխատանքի վարձատրման պայմանների որոշումը: Կազմակերպության Հիմնադիրն իրավունք ունի որոշումներ ընդունել նաև Օրենքով և սույն կանոնադրությամբ նախատեսված ցանկացած այլ հարցի շուրջ: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Տնօրեն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 Տնօրենը լուծում է բոլոր հարցերը, բացի Կազմակերպության Հիմնադրի իրավասությանը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անպատշաճ կատարելու համար: Տնօրենը լրիվ գույքային պատասխանատվություն է կրում իր մեղքով Կազմակերպությանն, Հիմնադրին, պետությանը պատճառված վնասի համար, ընդորում` տնօրենի լիազորությունների դադարեցումը հիմք չէ պատճառած վնասը հատուցելու պարտականությունը չկատարելու համար: Հիմնադրի անունից հանդես եկող պաշտոնատար անձը (Հայաստանի Հանարպետության Գեղարքունիքի մարզի Ճամբարակ համայնքի ղեկավարը ) պարտավոր է օրենքով սահմանված կարգով լուծել վերը նշված վնասի փոխհատուցման հարցը, հակառակ դեպքում` նա կրում է լրիվ գույքային պատասխանատվություն: Տնօրենի բացակայության դեպքում` Հիմնադրի գրավոր որոշման համաձայն` տնօրենի լիազորություններն իրականացնում է այլ անձ: 6.5 Կազմակերպության տնօրենը պետք է գործի բարեխղճորեն և ողջամիտ` ի շահ իր կողմից ներկայացվող Կազմակերպության: Կազմակերպության տնօրենը իր իրավասության </w:t>
      </w:r>
      <w:r w:rsidRPr="00462EAC">
        <w:rPr>
          <w:rFonts w:ascii="GHEA Grapalat" w:hAnsi="GHEA Grapalat"/>
          <w:sz w:val="24"/>
          <w:szCs w:val="24"/>
          <w:lang w:val="hy-AM"/>
        </w:rPr>
        <w:lastRenderedPageBreak/>
        <w:t xml:space="preserve">սահմաններում` 1. առանց լիազորագրի գործում է Կազմակերպության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 2. տնօրինում է Կազմակերպության գույքը, այդ թվում` ֆինանսական միջոցները, 3. կնքում է պայմանագրեր, այդ թվում` աշխատանքային, 4. կազմակերպում է Կազմակերպության կառուցվածքային ստորաբաժանումների աշխատանքը` ապահովելով դրանց ներդաշնակ գործունեությունը, 5. տալիս է լիազորագրեր, այդ թվում` վերալիազորման իրավունքով լիազորագրեր, 6. բանկում բացում է հաշվարկային և այլ հաշիվներ, 7. սահմանում է Կազմակերպության կառուցվածքն ու կառուցվածքային տարաբաժանումների իրավասությունները, 8. հաստատում է Կազմակերպության առանձնացված ստորաբաժանումների և հիմնարկների կանոնադրությունները, նշանակում և ազատում է դրանց ղեկավարներին, տալիս է համապատասխան լիազորագրեր,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9. հաստատում է հաստիքներ,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10. իր իրավասության սահմաններում արձակում է հրամաններ, հրահանգներ, տալիս է կատարման համար պարտադիր ցուցումներ և վերահսկում դրանց կատարումը,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11. կատարում է աշխատանքի բաշխում իր տեղակալների միջև,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12. սահմանված կարգով աշխատանքի է ընդունում և աշխատանքից ազատում Կազմակերպության աշխատակիցներին,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13. Աշխատակցի նկատմամբ կիրառում է խրախուսման և կարգապահական պատասխանատվության միջոցներ,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14. սույն կանոնադրության 6.3 կետի 1, 4-8, 11-13, 16, 17, 19, 21 ենթակետերով սահմանված հարցերի մասին առաջարկություններ է ներկայացնում Հիմնադրին,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15. 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 6.6 Կազմակերպության գործունեության նկատմամբ վերահսկողությունն իրականացնում են Հիմնադրի կողմից լիազորված անձը, օրենքով նախատեսված այլ պետական կառավարման մարմիններ: Կազմակերպության տարեկան ֆինանսական հավետվության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 աուդիտորի (արտաքին աուդիտ): </w:t>
      </w:r>
    </w:p>
    <w:p w:rsidR="000919F6" w:rsidRPr="00462EAC" w:rsidRDefault="000919F6"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7. ԿԱԶՄԱԿԵՐՊՈՒԹՅԱՆ ՄԱՍՆԱՃՅՈՒՂԵՐ ԵՎ ՆԵՐԿԱՅԱՑՈՒՑՉՈՒԹՅՈՒՆՆԵՐ Հայաստանի Հանրապետության տարածքում և նրանից դուրս Կազմակերպությունը չունի ճյուղեր և ներկայացուցչություններ: </w:t>
      </w:r>
    </w:p>
    <w:p w:rsidR="000919F6" w:rsidRPr="00462EAC" w:rsidRDefault="000919F6" w:rsidP="00682D62">
      <w:pPr>
        <w:spacing w:line="280" w:lineRule="auto"/>
        <w:ind w:left="120" w:right="79" w:firstLine="360"/>
        <w:jc w:val="both"/>
        <w:rPr>
          <w:rFonts w:ascii="GHEA Grapalat" w:hAnsi="GHEA Grapalat"/>
          <w:sz w:val="24"/>
          <w:szCs w:val="24"/>
          <w:lang w:val="hy-AM"/>
        </w:rPr>
      </w:pP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 ԿԱԶՄԱԿԵՐՊՈՒԹՅԱՆ ՎԵՐԱԿԱԶՄԱԿԵՐՊՈՒՄԸ ԵՎ ԼՈՒԾԱՐՈՒՄԸ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8.1 Կազմակերպությունը, նրա Հիմնադրի որոշմամբ, կարող է կամովին վերակազմակերպվել կամ լուծարվել Հայաստանի Հանրապետության քաղաքացիական օրենսգրքով ս</w:t>
      </w:r>
      <w:r w:rsidR="00B44C33">
        <w:rPr>
          <w:rFonts w:ascii="GHEA Grapalat" w:hAnsi="GHEA Grapalat"/>
          <w:sz w:val="24"/>
          <w:szCs w:val="24"/>
          <w:lang w:val="hy-AM"/>
        </w:rPr>
        <w:t>ա</w:t>
      </w:r>
      <w:r w:rsidRPr="00462EAC">
        <w:rPr>
          <w:rFonts w:ascii="GHEA Grapalat" w:hAnsi="GHEA Grapalat"/>
          <w:sz w:val="24"/>
          <w:szCs w:val="24"/>
          <w:lang w:val="hy-AM"/>
        </w:rPr>
        <w:t xml:space="preserve">հմանված կարգով: Կազմակերպությունը կարող է դատական կարգով </w:t>
      </w:r>
      <w:r w:rsidRPr="00462EAC">
        <w:rPr>
          <w:rFonts w:ascii="GHEA Grapalat" w:hAnsi="GHEA Grapalat"/>
          <w:sz w:val="24"/>
          <w:szCs w:val="24"/>
          <w:lang w:val="hy-AM"/>
        </w:rPr>
        <w:lastRenderedPageBreak/>
        <w:t xml:space="preserve">վերակազմակերպվել կամ լուծարվել միայն օրենքով դեպքերում և կարգով: Եթե լուծարվող Կազմակերպության գույքի արժեքն անբավարար է պարտատերերի պահանջները բավարարելու համար, ապա այն կարող է լուծարվել միայն սնանկության հետևանքով: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8.2 Կազմակերպությունն իրավունք ունի վերակազմավորվել հարյուր տոկոս համայնքային (Հայաստանի Հանրապետության Գեղարքունիքի մարզի Ճամբարակ համայնք) մասնակցությամբ կամ հիմնադրամի: </w:t>
      </w:r>
    </w:p>
    <w:p w:rsidR="00682D62"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 xml:space="preserve">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Ճամբարակ համայնքի բյուջե: </w:t>
      </w:r>
    </w:p>
    <w:p w:rsidR="002C20D0" w:rsidRPr="00462EAC" w:rsidRDefault="00682D62" w:rsidP="00682D62">
      <w:pPr>
        <w:spacing w:line="280" w:lineRule="auto"/>
        <w:ind w:left="120" w:right="79" w:firstLine="360"/>
        <w:jc w:val="both"/>
        <w:rPr>
          <w:rFonts w:ascii="GHEA Grapalat" w:hAnsi="GHEA Grapalat"/>
          <w:sz w:val="24"/>
          <w:szCs w:val="24"/>
          <w:lang w:val="hy-AM"/>
        </w:rPr>
      </w:pPr>
      <w:r w:rsidRPr="00462EAC">
        <w:rPr>
          <w:rFonts w:ascii="GHEA Grapalat" w:hAnsi="GHEA Grapalat"/>
          <w:sz w:val="24"/>
          <w:szCs w:val="24"/>
          <w:lang w:val="hy-AM"/>
        </w:rPr>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sectPr w:rsidR="002C20D0" w:rsidRPr="00462EAC" w:rsidSect="00682D62">
      <w:pgSz w:w="12240" w:h="15840"/>
      <w:pgMar w:top="500" w:right="600" w:bottom="280" w:left="114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14F" w:rsidRDefault="00DE714F" w:rsidP="008743DC">
      <w:r>
        <w:separator/>
      </w:r>
    </w:p>
  </w:endnote>
  <w:endnote w:type="continuationSeparator" w:id="0">
    <w:p w:rsidR="00DE714F" w:rsidRDefault="00DE714F" w:rsidP="0087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DC" w:rsidRDefault="00DE714F">
    <w:pPr>
      <w:spacing w:line="200" w:lineRule="exact"/>
    </w:pPr>
    <w:r>
      <w:pict>
        <v:shapetype id="_x0000_t202" coordsize="21600,21600" o:spt="202" path="m,l,21600r21600,l21600,xe">
          <v:stroke joinstyle="miter"/>
          <v:path gradientshapeok="t" o:connecttype="rect"/>
        </v:shapetype>
        <v:shape id="_x0000_s2049" type="#_x0000_t202" style="position:absolute;margin-left:568pt;margin-top:764.8pt;width:10pt;height:14pt;z-index:-251658752;mso-position-horizontal-relative:page;mso-position-vertical-relative:page" filled="f" stroked="f">
          <v:textbox style="mso-next-textbox:#_x0000_s2049" inset="0,0,0,0">
            <w:txbxContent>
              <w:p w:rsidR="008743DC" w:rsidRDefault="00B81C67">
                <w:pPr>
                  <w:spacing w:line="260" w:lineRule="exact"/>
                  <w:ind w:left="40"/>
                  <w:rPr>
                    <w:sz w:val="24"/>
                    <w:szCs w:val="24"/>
                  </w:rPr>
                </w:pPr>
                <w:r>
                  <w:fldChar w:fldCharType="begin"/>
                </w:r>
                <w:r w:rsidR="00E86B65">
                  <w:rPr>
                    <w:sz w:val="24"/>
                    <w:szCs w:val="24"/>
                  </w:rPr>
                  <w:instrText xml:space="preserve"> PAGE </w:instrText>
                </w:r>
                <w:r>
                  <w:fldChar w:fldCharType="separate"/>
                </w:r>
                <w:r w:rsidR="00B44C33">
                  <w:rPr>
                    <w:noProof/>
                    <w:sz w:val="24"/>
                    <w:szCs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14F" w:rsidRDefault="00DE714F" w:rsidP="008743DC">
      <w:r>
        <w:separator/>
      </w:r>
    </w:p>
  </w:footnote>
  <w:footnote w:type="continuationSeparator" w:id="0">
    <w:p w:rsidR="00DE714F" w:rsidRDefault="00DE714F" w:rsidP="0087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1677"/>
    <w:multiLevelType w:val="multilevel"/>
    <w:tmpl w:val="E0BE8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3DC"/>
    <w:rsid w:val="0001775A"/>
    <w:rsid w:val="000919F6"/>
    <w:rsid w:val="001D363D"/>
    <w:rsid w:val="00244D84"/>
    <w:rsid w:val="00294896"/>
    <w:rsid w:val="002C20D0"/>
    <w:rsid w:val="002D2F5C"/>
    <w:rsid w:val="003F3F34"/>
    <w:rsid w:val="00417E32"/>
    <w:rsid w:val="00437FA5"/>
    <w:rsid w:val="00462EAC"/>
    <w:rsid w:val="004A0995"/>
    <w:rsid w:val="00565065"/>
    <w:rsid w:val="0064075A"/>
    <w:rsid w:val="00682D62"/>
    <w:rsid w:val="006E3D18"/>
    <w:rsid w:val="0075760A"/>
    <w:rsid w:val="00822236"/>
    <w:rsid w:val="00860F3C"/>
    <w:rsid w:val="008743DC"/>
    <w:rsid w:val="009F6932"/>
    <w:rsid w:val="00A003E4"/>
    <w:rsid w:val="00B44C33"/>
    <w:rsid w:val="00B81C67"/>
    <w:rsid w:val="00BD4803"/>
    <w:rsid w:val="00C45A49"/>
    <w:rsid w:val="00C62E8B"/>
    <w:rsid w:val="00CC2DFC"/>
    <w:rsid w:val="00D1455C"/>
    <w:rsid w:val="00D169E2"/>
    <w:rsid w:val="00D33C3E"/>
    <w:rsid w:val="00D56FD3"/>
    <w:rsid w:val="00D8399E"/>
    <w:rsid w:val="00DD1D69"/>
    <w:rsid w:val="00DE32CA"/>
    <w:rsid w:val="00DE714F"/>
    <w:rsid w:val="00E22D3D"/>
    <w:rsid w:val="00E86B65"/>
    <w:rsid w:val="00EC7FC9"/>
    <w:rsid w:val="00EF7E56"/>
    <w:rsid w:val="00F03DA8"/>
    <w:rsid w:val="00F04426"/>
    <w:rsid w:val="00FD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CAEEA"/>
  <w15:docId w15:val="{04070CF5-23BE-43E4-A686-506BABD8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0"/>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Title"/>
    <w:basedOn w:val="a"/>
    <w:next w:val="a"/>
    <w:link w:val="a4"/>
    <w:uiPriority w:val="10"/>
    <w:qFormat/>
    <w:rsid w:val="00682D62"/>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2D62"/>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0919F6"/>
    <w:pPr>
      <w:ind w:left="720"/>
      <w:contextualSpacing/>
    </w:pPr>
  </w:style>
  <w:style w:type="paragraph" w:styleId="a6">
    <w:name w:val="Balloon Text"/>
    <w:basedOn w:val="a"/>
    <w:link w:val="a7"/>
    <w:uiPriority w:val="99"/>
    <w:semiHidden/>
    <w:unhideWhenUsed/>
    <w:rsid w:val="00DD1D69"/>
    <w:rPr>
      <w:rFonts w:ascii="Segoe UI" w:hAnsi="Segoe UI" w:cs="Segoe UI"/>
      <w:sz w:val="18"/>
      <w:szCs w:val="18"/>
    </w:rPr>
  </w:style>
  <w:style w:type="character" w:customStyle="1" w:styleId="a7">
    <w:name w:val="Текст выноски Знак"/>
    <w:basedOn w:val="a0"/>
    <w:link w:val="a6"/>
    <w:uiPriority w:val="99"/>
    <w:semiHidden/>
    <w:rsid w:val="00DD1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374-B32F-47F3-8334-B1B63A88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Ճամբարակ Համայնք</cp:lastModifiedBy>
  <cp:revision>28</cp:revision>
  <cp:lastPrinted>2019-07-18T06:27:00Z</cp:lastPrinted>
  <dcterms:created xsi:type="dcterms:W3CDTF">2019-01-14T06:47:00Z</dcterms:created>
  <dcterms:modified xsi:type="dcterms:W3CDTF">2021-02-23T05:55:00Z</dcterms:modified>
</cp:coreProperties>
</file>